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黑体" w:hAnsi="黑体" w:eastAsia="黑体" w:cs="黑体"/>
          <w:sz w:val="32"/>
          <w:szCs w:val="32"/>
        </w:rPr>
      </w:pPr>
      <w:r>
        <w:rPr>
          <w:rFonts w:hint="eastAsia" w:ascii="黑体" w:hAnsi="黑体" w:eastAsia="黑体" w:cs="黑体"/>
          <w:sz w:val="32"/>
          <w:szCs w:val="32"/>
          <w:lang w:val="zh-CN"/>
        </w:rPr>
        <w:t>附件2-</w:t>
      </w:r>
      <w:r>
        <w:rPr>
          <w:rFonts w:hint="eastAsia" w:ascii="黑体" w:hAnsi="黑体" w:eastAsia="黑体" w:cs="黑体"/>
          <w:sz w:val="32"/>
          <w:szCs w:val="32"/>
        </w:rPr>
        <w:t>17</w:t>
      </w:r>
    </w:p>
    <w:p>
      <w:pPr>
        <w:spacing w:line="360" w:lineRule="auto"/>
        <w:rPr>
          <w:rFonts w:ascii="Times New Roman" w:hAnsi="Times New Roman" w:eastAsia="黑体" w:cs="Times New Roman"/>
          <w:sz w:val="32"/>
          <w:szCs w:val="32"/>
          <w:lang w:val="zh-CN"/>
        </w:rPr>
      </w:pPr>
    </w:p>
    <w:p>
      <w:pPr>
        <w:spacing w:line="360" w:lineRule="auto"/>
        <w:jc w:val="center"/>
        <w:rPr>
          <w:rFonts w:ascii="Times New Roman" w:hAnsi="Times New Roman" w:eastAsia="方正小标宋简体" w:cs="方正小标宋简体"/>
          <w:sz w:val="40"/>
          <w:szCs w:val="40"/>
          <w:lang w:val="zh-CN"/>
        </w:rPr>
      </w:pPr>
      <w:r>
        <w:rPr>
          <w:rFonts w:hint="eastAsia" w:ascii="Times New Roman" w:hAnsi="Times New Roman" w:eastAsia="方正小标宋简体" w:cs="方正小标宋简体"/>
          <w:sz w:val="40"/>
          <w:szCs w:val="40"/>
          <w:lang w:val="zh-CN"/>
        </w:rPr>
        <w:t>202</w:t>
      </w:r>
      <w:r>
        <w:rPr>
          <w:rFonts w:hint="eastAsia" w:ascii="Times New Roman" w:hAnsi="Times New Roman" w:eastAsia="方正小标宋简体" w:cs="方正小标宋简体"/>
          <w:sz w:val="40"/>
          <w:szCs w:val="40"/>
        </w:rPr>
        <w:t>1</w:t>
      </w:r>
      <w:r>
        <w:rPr>
          <w:rFonts w:hint="eastAsia" w:ascii="Times New Roman" w:hAnsi="Times New Roman" w:eastAsia="方正小标宋简体" w:cs="方正小标宋简体"/>
          <w:sz w:val="40"/>
          <w:szCs w:val="40"/>
          <w:lang w:val="zh-CN"/>
        </w:rPr>
        <w:t>年江苏省中等职业学校学生学业水平考试</w:t>
      </w:r>
    </w:p>
    <w:p>
      <w:pPr>
        <w:spacing w:line="360" w:lineRule="auto"/>
        <w:jc w:val="center"/>
        <w:rPr>
          <w:rFonts w:ascii="Times New Roman" w:hAnsi="Times New Roman" w:eastAsia="方正小标宋简体" w:cs="方正小标宋简体"/>
          <w:sz w:val="40"/>
          <w:szCs w:val="40"/>
          <w:lang w:val="zh-CN"/>
        </w:rPr>
      </w:pPr>
      <w:r>
        <w:rPr>
          <w:rFonts w:hint="eastAsia" w:ascii="Times New Roman" w:hAnsi="Times New Roman" w:eastAsia="方正小标宋简体" w:cs="方正小标宋简体"/>
          <w:sz w:val="40"/>
          <w:szCs w:val="40"/>
          <w:lang w:val="zh-CN"/>
        </w:rPr>
        <w:t>导游服务类专业基本技能考试指导性实施方案</w:t>
      </w:r>
    </w:p>
    <w:p>
      <w:pPr>
        <w:spacing w:before="156" w:beforeLines="50" w:after="156" w:afterLines="50" w:line="400" w:lineRule="exact"/>
        <w:ind w:firstLine="640" w:firstLineChars="200"/>
        <w:outlineLvl w:val="0"/>
        <w:rPr>
          <w:rFonts w:ascii="Times New Roman" w:hAnsi="Times New Roman" w:eastAsia="黑体" w:cs="黑体"/>
          <w:bCs/>
          <w:kern w:val="0"/>
          <w:sz w:val="32"/>
          <w:szCs w:val="32"/>
        </w:rPr>
      </w:pPr>
    </w:p>
    <w:p>
      <w:pPr>
        <w:spacing w:before="156" w:beforeLines="50" w:after="156" w:afterLines="50" w:line="560" w:lineRule="exact"/>
        <w:ind w:firstLine="640" w:firstLineChars="200"/>
        <w:outlineLvl w:val="0"/>
        <w:rPr>
          <w:rFonts w:ascii="Times New Roman" w:hAnsi="Times New Roman" w:eastAsia="黑体" w:cs="黑体"/>
          <w:bCs/>
          <w:kern w:val="0"/>
          <w:sz w:val="32"/>
          <w:szCs w:val="32"/>
        </w:rPr>
      </w:pPr>
      <w:r>
        <w:rPr>
          <w:rFonts w:hint="eastAsia" w:ascii="Times New Roman" w:hAnsi="Times New Roman" w:eastAsia="黑体" w:cs="黑体"/>
          <w:bCs/>
          <w:kern w:val="0"/>
          <w:sz w:val="32"/>
          <w:szCs w:val="32"/>
        </w:rPr>
        <w:t>一、考试对象</w:t>
      </w:r>
    </w:p>
    <w:p>
      <w:pPr>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面向全省中等职业学校（含技工院校）</w:t>
      </w:r>
      <w:r>
        <w:rPr>
          <w:rFonts w:hint="eastAsia" w:ascii="仿宋" w:hAnsi="仿宋" w:eastAsia="仿宋" w:cs="仿宋"/>
          <w:color w:val="000000"/>
          <w:kern w:val="0"/>
          <w:sz w:val="32"/>
          <w:szCs w:val="32"/>
          <w:lang w:bidi="ar"/>
        </w:rPr>
        <w:t>2022届</w:t>
      </w:r>
      <w:r>
        <w:rPr>
          <w:rFonts w:hint="eastAsia" w:ascii="Times New Roman" w:hAnsi="Times New Roman" w:eastAsia="仿宋" w:cs="仿宋"/>
          <w:kern w:val="0"/>
          <w:sz w:val="32"/>
          <w:szCs w:val="32"/>
        </w:rPr>
        <w:t>导游服务类旅游服务与管理、旅游外语、导游服务、景区服务与管理等相关专业考生。</w:t>
      </w:r>
    </w:p>
    <w:p>
      <w:pPr>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现代职教体系“3+3”、“3+4”试点项目</w:t>
      </w:r>
      <w:r>
        <w:rPr>
          <w:rFonts w:hint="eastAsia" w:ascii="仿宋" w:hAnsi="仿宋" w:eastAsia="仿宋" w:cs="仿宋"/>
          <w:color w:val="000000"/>
          <w:kern w:val="0"/>
          <w:sz w:val="32"/>
          <w:szCs w:val="32"/>
          <w:lang w:bidi="ar"/>
        </w:rPr>
        <w:t>2022届</w:t>
      </w:r>
      <w:r>
        <w:rPr>
          <w:rFonts w:hint="eastAsia" w:ascii="Times New Roman" w:hAnsi="Times New Roman" w:eastAsia="仿宋" w:cs="仿宋"/>
          <w:kern w:val="0"/>
          <w:sz w:val="32"/>
          <w:szCs w:val="32"/>
        </w:rPr>
        <w:t>学生须参加考试。五年制高职学生是否参加考试，由各市教育局统筹安排。</w:t>
      </w:r>
    </w:p>
    <w:p>
      <w:pPr>
        <w:numPr>
          <w:ilvl w:val="0"/>
          <w:numId w:val="2"/>
        </w:numPr>
        <w:spacing w:before="156" w:beforeLines="50" w:after="156" w:afterLines="50" w:line="560" w:lineRule="exact"/>
        <w:ind w:firstLine="640" w:firstLineChars="200"/>
        <w:outlineLvl w:val="0"/>
        <w:rPr>
          <w:rFonts w:ascii="Times New Roman" w:hAnsi="Times New Roman" w:eastAsia="黑体" w:cs="黑体"/>
          <w:bCs/>
          <w:kern w:val="0"/>
          <w:sz w:val="32"/>
          <w:szCs w:val="32"/>
        </w:rPr>
      </w:pPr>
      <w:r>
        <w:rPr>
          <w:rFonts w:hint="eastAsia" w:ascii="Times New Roman" w:hAnsi="Times New Roman" w:eastAsia="黑体" w:cs="黑体"/>
          <w:bCs/>
          <w:kern w:val="0"/>
          <w:sz w:val="32"/>
          <w:szCs w:val="32"/>
        </w:rPr>
        <w:t>考试内容、方式、时长及配分</w:t>
      </w:r>
    </w:p>
    <w:tbl>
      <w:tblPr>
        <w:tblStyle w:val="22"/>
        <w:tblW w:w="4827" w:type="pct"/>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6"/>
        <w:gridCol w:w="3542"/>
        <w:gridCol w:w="854"/>
        <w:gridCol w:w="1274"/>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37" w:type="pct"/>
            <w:vAlign w:val="center"/>
          </w:tcPr>
          <w:p>
            <w:pPr>
              <w:jc w:val="center"/>
              <w:rPr>
                <w:rFonts w:ascii="Times New Roman" w:hAnsi="Times New Roman" w:cs="仿宋"/>
                <w:b/>
                <w:sz w:val="24"/>
              </w:rPr>
            </w:pPr>
            <w:r>
              <w:rPr>
                <w:rFonts w:hint="eastAsia" w:ascii="Times New Roman" w:hAnsi="Times New Roman" w:cs="仿宋"/>
                <w:b/>
                <w:sz w:val="24"/>
              </w:rPr>
              <w:t>考试项目</w:t>
            </w:r>
          </w:p>
        </w:tc>
        <w:tc>
          <w:tcPr>
            <w:tcW w:w="2152" w:type="pct"/>
            <w:vAlign w:val="center"/>
          </w:tcPr>
          <w:p>
            <w:pPr>
              <w:jc w:val="center"/>
              <w:rPr>
                <w:rFonts w:ascii="Times New Roman" w:hAnsi="Times New Roman" w:cs="仿宋"/>
                <w:b/>
                <w:sz w:val="24"/>
              </w:rPr>
            </w:pPr>
            <w:r>
              <w:rPr>
                <w:rFonts w:hint="eastAsia" w:ascii="Times New Roman" w:hAnsi="Times New Roman" w:cs="仿宋"/>
                <w:b/>
                <w:sz w:val="24"/>
              </w:rPr>
              <w:t>考试内容</w:t>
            </w:r>
          </w:p>
        </w:tc>
        <w:tc>
          <w:tcPr>
            <w:tcW w:w="517" w:type="pct"/>
            <w:vAlign w:val="center"/>
          </w:tcPr>
          <w:p>
            <w:pPr>
              <w:jc w:val="center"/>
              <w:rPr>
                <w:rFonts w:ascii="Times New Roman" w:hAnsi="Times New Roman" w:cs="仿宋"/>
                <w:b/>
                <w:sz w:val="24"/>
              </w:rPr>
            </w:pPr>
            <w:r>
              <w:rPr>
                <w:rFonts w:hint="eastAsia" w:ascii="Times New Roman" w:hAnsi="Times New Roman" w:cs="仿宋"/>
                <w:b/>
                <w:sz w:val="24"/>
              </w:rPr>
              <w:t>方式</w:t>
            </w:r>
          </w:p>
        </w:tc>
        <w:tc>
          <w:tcPr>
            <w:tcW w:w="774" w:type="pct"/>
            <w:vAlign w:val="center"/>
          </w:tcPr>
          <w:p>
            <w:pPr>
              <w:jc w:val="center"/>
              <w:rPr>
                <w:rFonts w:ascii="Times New Roman" w:hAnsi="Times New Roman" w:cs="仿宋"/>
                <w:b/>
                <w:sz w:val="24"/>
              </w:rPr>
            </w:pPr>
            <w:r>
              <w:rPr>
                <w:rFonts w:hint="eastAsia" w:ascii="Times New Roman" w:hAnsi="Times New Roman" w:cs="仿宋"/>
                <w:b/>
                <w:sz w:val="24"/>
              </w:rPr>
              <w:t>时长</w:t>
            </w:r>
          </w:p>
        </w:tc>
        <w:tc>
          <w:tcPr>
            <w:tcW w:w="517" w:type="pct"/>
            <w:vAlign w:val="center"/>
          </w:tcPr>
          <w:p>
            <w:pPr>
              <w:jc w:val="center"/>
              <w:rPr>
                <w:rFonts w:ascii="Times New Roman" w:hAnsi="Times New Roman" w:cs="仿宋"/>
                <w:b/>
                <w:sz w:val="24"/>
              </w:rPr>
            </w:pPr>
            <w:r>
              <w:rPr>
                <w:rFonts w:hint="eastAsia" w:ascii="Times New Roman" w:hAnsi="Times New Roman" w:cs="仿宋"/>
                <w:b/>
                <w:sz w:val="24"/>
              </w:rPr>
              <w:t>配分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37" w:type="pct"/>
            <w:vMerge w:val="restart"/>
            <w:vAlign w:val="center"/>
          </w:tcPr>
          <w:p>
            <w:pPr>
              <w:jc w:val="left"/>
              <w:rPr>
                <w:rFonts w:ascii="仿宋" w:hAnsi="仿宋" w:eastAsia="仿宋"/>
                <w:sz w:val="24"/>
              </w:rPr>
            </w:pPr>
            <w:r>
              <w:rPr>
                <w:rFonts w:hint="eastAsia" w:ascii="仿宋" w:hAnsi="仿宋" w:eastAsia="仿宋"/>
                <w:sz w:val="24"/>
              </w:rPr>
              <w:t>一、导游服务技能</w:t>
            </w:r>
          </w:p>
        </w:tc>
        <w:tc>
          <w:tcPr>
            <w:tcW w:w="2152" w:type="pct"/>
            <w:vAlign w:val="center"/>
          </w:tcPr>
          <w:p>
            <w:pPr>
              <w:rPr>
                <w:rFonts w:ascii="仿宋" w:hAnsi="仿宋" w:eastAsia="仿宋"/>
                <w:sz w:val="24"/>
              </w:rPr>
            </w:pPr>
            <w:r>
              <w:rPr>
                <w:rFonts w:hint="eastAsia" w:ascii="仿宋" w:hAnsi="仿宋" w:eastAsia="仿宋"/>
                <w:sz w:val="24"/>
              </w:rPr>
              <w:t>1.地陪导游服务规范及程序</w:t>
            </w:r>
          </w:p>
        </w:tc>
        <w:tc>
          <w:tcPr>
            <w:tcW w:w="517" w:type="pct"/>
            <w:vMerge w:val="restart"/>
            <w:vAlign w:val="center"/>
          </w:tcPr>
          <w:p>
            <w:pPr>
              <w:jc w:val="center"/>
              <w:rPr>
                <w:rFonts w:ascii="Times New Roman" w:hAnsi="Times New Roman" w:eastAsia="仿宋" w:cs="仿宋"/>
                <w:kern w:val="0"/>
                <w:sz w:val="24"/>
              </w:rPr>
            </w:pPr>
            <w:r>
              <w:rPr>
                <w:rFonts w:hint="eastAsia" w:ascii="Times New Roman" w:hAnsi="Times New Roman" w:eastAsia="仿宋" w:cs="仿宋"/>
                <w:kern w:val="0"/>
                <w:sz w:val="24"/>
              </w:rPr>
              <w:t>信</w:t>
            </w:r>
          </w:p>
          <w:p>
            <w:pPr>
              <w:jc w:val="center"/>
              <w:rPr>
                <w:rFonts w:ascii="Times New Roman" w:hAnsi="Times New Roman" w:eastAsia="仿宋" w:cs="仿宋"/>
                <w:kern w:val="0"/>
                <w:sz w:val="24"/>
              </w:rPr>
            </w:pPr>
            <w:r>
              <w:rPr>
                <w:rFonts w:hint="eastAsia" w:ascii="Times New Roman" w:hAnsi="Times New Roman" w:eastAsia="仿宋" w:cs="仿宋"/>
                <w:kern w:val="0"/>
                <w:sz w:val="24"/>
              </w:rPr>
              <w:t>息</w:t>
            </w:r>
          </w:p>
          <w:p>
            <w:pPr>
              <w:jc w:val="center"/>
            </w:pPr>
            <w:r>
              <w:rPr>
                <w:rFonts w:hint="eastAsia" w:ascii="Times New Roman" w:hAnsi="Times New Roman" w:eastAsia="仿宋" w:cs="仿宋"/>
                <w:kern w:val="0"/>
                <w:sz w:val="24"/>
              </w:rPr>
              <w:t>化</w:t>
            </w:r>
          </w:p>
        </w:tc>
        <w:tc>
          <w:tcPr>
            <w:tcW w:w="774" w:type="pct"/>
            <w:vMerge w:val="restart"/>
            <w:vAlign w:val="center"/>
          </w:tcPr>
          <w:p>
            <w:pPr>
              <w:jc w:val="center"/>
              <w:rPr>
                <w:rFonts w:ascii="Times New Roman" w:hAnsi="Times New Roman" w:eastAsia="仿宋" w:cs="仿宋"/>
                <w:kern w:val="0"/>
                <w:sz w:val="24"/>
              </w:rPr>
            </w:pPr>
            <w:r>
              <w:rPr>
                <w:rFonts w:hint="eastAsia" w:ascii="Times New Roman" w:hAnsi="Times New Roman" w:eastAsia="仿宋" w:cs="仿宋"/>
                <w:kern w:val="0"/>
                <w:sz w:val="24"/>
              </w:rPr>
              <w:t>10分钟</w:t>
            </w:r>
          </w:p>
        </w:tc>
        <w:tc>
          <w:tcPr>
            <w:tcW w:w="517" w:type="pct"/>
            <w:vMerge w:val="restart"/>
            <w:vAlign w:val="center"/>
          </w:tcPr>
          <w:p>
            <w:pPr>
              <w:jc w:val="center"/>
              <w:rPr>
                <w:rFonts w:ascii="Times New Roman" w:hAnsi="Times New Roman" w:eastAsia="仿宋" w:cs="仿宋"/>
                <w:kern w:val="0"/>
                <w:sz w:val="24"/>
              </w:rPr>
            </w:pPr>
            <w:r>
              <w:rPr>
                <w:rFonts w:hint="eastAsia" w:ascii="Times New Roman" w:hAnsi="Times New Roman" w:eastAsia="仿宋" w:cs="仿宋"/>
                <w:kern w:val="0"/>
                <w:sz w:val="24"/>
              </w:rPr>
              <w: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37" w:type="pct"/>
            <w:vMerge w:val="continue"/>
            <w:vAlign w:val="center"/>
          </w:tcPr>
          <w:p>
            <w:pPr>
              <w:jc w:val="left"/>
              <w:rPr>
                <w:rFonts w:ascii="仿宋" w:hAnsi="仿宋" w:eastAsia="仿宋"/>
                <w:sz w:val="24"/>
              </w:rPr>
            </w:pPr>
          </w:p>
        </w:tc>
        <w:tc>
          <w:tcPr>
            <w:tcW w:w="2152" w:type="pct"/>
            <w:vAlign w:val="center"/>
          </w:tcPr>
          <w:p>
            <w:pPr>
              <w:rPr>
                <w:rFonts w:ascii="仿宋" w:hAnsi="仿宋" w:eastAsia="仿宋"/>
                <w:sz w:val="24"/>
              </w:rPr>
            </w:pPr>
            <w:r>
              <w:rPr>
                <w:rFonts w:hint="eastAsia" w:ascii="仿宋" w:hAnsi="仿宋" w:eastAsia="仿宋"/>
                <w:sz w:val="24"/>
              </w:rPr>
              <w:t>2.全陪导游服务规范及程序</w:t>
            </w:r>
          </w:p>
        </w:tc>
        <w:tc>
          <w:tcPr>
            <w:tcW w:w="517" w:type="pct"/>
            <w:vMerge w:val="continue"/>
          </w:tcPr>
          <w:p/>
        </w:tc>
        <w:tc>
          <w:tcPr>
            <w:tcW w:w="774" w:type="pct"/>
            <w:vMerge w:val="continue"/>
            <w:vAlign w:val="center"/>
          </w:tcPr>
          <w:p>
            <w:pPr>
              <w:jc w:val="center"/>
              <w:rPr>
                <w:rFonts w:ascii="Times New Roman" w:hAnsi="Times New Roman" w:eastAsia="仿宋" w:cs="仿宋"/>
                <w:kern w:val="0"/>
                <w:sz w:val="24"/>
              </w:rPr>
            </w:pPr>
          </w:p>
        </w:tc>
        <w:tc>
          <w:tcPr>
            <w:tcW w:w="517" w:type="pct"/>
            <w:vMerge w:val="continue"/>
            <w:vAlign w:val="center"/>
          </w:tcPr>
          <w:p>
            <w:pPr>
              <w:jc w:val="center"/>
              <w:rPr>
                <w:rFonts w:ascii="Times New Roman" w:hAnsi="Times New Roman"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37" w:type="pct"/>
            <w:vMerge w:val="restart"/>
            <w:vAlign w:val="center"/>
          </w:tcPr>
          <w:p>
            <w:pPr>
              <w:jc w:val="left"/>
              <w:rPr>
                <w:rFonts w:ascii="仿宋" w:hAnsi="仿宋" w:eastAsia="仿宋"/>
                <w:sz w:val="24"/>
              </w:rPr>
            </w:pPr>
            <w:r>
              <w:rPr>
                <w:rFonts w:hint="eastAsia" w:ascii="仿宋" w:hAnsi="仿宋" w:eastAsia="仿宋"/>
                <w:sz w:val="24"/>
              </w:rPr>
              <w:t>二、旅游故障的预防与处理</w:t>
            </w:r>
          </w:p>
        </w:tc>
        <w:tc>
          <w:tcPr>
            <w:tcW w:w="2152" w:type="pct"/>
            <w:vAlign w:val="center"/>
          </w:tcPr>
          <w:p>
            <w:pPr>
              <w:rPr>
                <w:rFonts w:ascii="仿宋" w:hAnsi="仿宋" w:eastAsia="仿宋"/>
                <w:sz w:val="24"/>
              </w:rPr>
            </w:pPr>
            <w:r>
              <w:rPr>
                <w:rFonts w:hint="eastAsia" w:ascii="仿宋" w:hAnsi="仿宋" w:eastAsia="仿宋"/>
                <w:sz w:val="24"/>
              </w:rPr>
              <w:t>1.迎、送服务中旅游故障的预防与处理</w:t>
            </w:r>
          </w:p>
        </w:tc>
        <w:tc>
          <w:tcPr>
            <w:tcW w:w="517" w:type="pct"/>
            <w:vMerge w:val="continue"/>
            <w:vAlign w:val="center"/>
          </w:tcPr>
          <w:p>
            <w:pPr>
              <w:jc w:val="center"/>
              <w:rPr>
                <w:rFonts w:ascii="Times New Roman" w:hAnsi="Times New Roman" w:eastAsia="仿宋" w:cs="仿宋"/>
                <w:kern w:val="0"/>
                <w:sz w:val="24"/>
              </w:rPr>
            </w:pPr>
          </w:p>
        </w:tc>
        <w:tc>
          <w:tcPr>
            <w:tcW w:w="774" w:type="pct"/>
            <w:vMerge w:val="restart"/>
            <w:vAlign w:val="center"/>
          </w:tcPr>
          <w:p>
            <w:pPr>
              <w:jc w:val="center"/>
              <w:rPr>
                <w:rFonts w:ascii="Times New Roman" w:hAnsi="Times New Roman" w:eastAsia="仿宋" w:cs="仿宋"/>
                <w:kern w:val="0"/>
                <w:sz w:val="24"/>
              </w:rPr>
            </w:pPr>
            <w:r>
              <w:rPr>
                <w:rFonts w:hint="eastAsia" w:ascii="Times New Roman" w:hAnsi="Times New Roman" w:eastAsia="仿宋" w:cs="仿宋"/>
                <w:kern w:val="0"/>
                <w:sz w:val="24"/>
              </w:rPr>
              <w:t>20分钟</w:t>
            </w:r>
          </w:p>
        </w:tc>
        <w:tc>
          <w:tcPr>
            <w:tcW w:w="517" w:type="pct"/>
            <w:vMerge w:val="restart"/>
            <w:vAlign w:val="center"/>
          </w:tcPr>
          <w:p>
            <w:pPr>
              <w:jc w:val="center"/>
              <w:rPr>
                <w:rFonts w:ascii="Times New Roman" w:hAnsi="Times New Roman" w:eastAsia="仿宋" w:cs="仿宋"/>
                <w:kern w:val="0"/>
                <w:sz w:val="24"/>
              </w:rPr>
            </w:pPr>
            <w:r>
              <w:rPr>
                <w:rFonts w:hint="eastAsia" w:ascii="Times New Roman" w:hAnsi="Times New Roman" w:eastAsia="仿宋" w:cs="仿宋"/>
                <w:kern w:val="0"/>
                <w:sz w:val="24"/>
              </w:rPr>
              <w:t>20分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37" w:type="pct"/>
            <w:vMerge w:val="continue"/>
            <w:vAlign w:val="center"/>
          </w:tcPr>
          <w:p>
            <w:pPr>
              <w:jc w:val="left"/>
              <w:rPr>
                <w:rFonts w:ascii="仿宋" w:hAnsi="仿宋" w:eastAsia="仿宋"/>
                <w:sz w:val="24"/>
              </w:rPr>
            </w:pPr>
          </w:p>
        </w:tc>
        <w:tc>
          <w:tcPr>
            <w:tcW w:w="2152" w:type="pct"/>
            <w:vAlign w:val="center"/>
          </w:tcPr>
          <w:p>
            <w:pPr>
              <w:rPr>
                <w:rFonts w:ascii="仿宋" w:hAnsi="仿宋" w:eastAsia="仿宋"/>
                <w:sz w:val="24"/>
              </w:rPr>
            </w:pPr>
            <w:r>
              <w:rPr>
                <w:rFonts w:hint="eastAsia" w:ascii="仿宋" w:hAnsi="仿宋" w:eastAsia="仿宋"/>
                <w:sz w:val="24"/>
              </w:rPr>
              <w:t>2.入住酒店服务中旅游故障的预防与处理</w:t>
            </w:r>
          </w:p>
        </w:tc>
        <w:tc>
          <w:tcPr>
            <w:tcW w:w="517" w:type="pct"/>
            <w:vMerge w:val="continue"/>
          </w:tcPr>
          <w:p/>
        </w:tc>
        <w:tc>
          <w:tcPr>
            <w:tcW w:w="774" w:type="pct"/>
            <w:vMerge w:val="continue"/>
            <w:vAlign w:val="center"/>
          </w:tcPr>
          <w:p>
            <w:pPr>
              <w:jc w:val="center"/>
              <w:rPr>
                <w:rFonts w:ascii="Times New Roman" w:hAnsi="Times New Roman" w:eastAsia="仿宋" w:cs="仿宋"/>
                <w:kern w:val="0"/>
                <w:sz w:val="24"/>
              </w:rPr>
            </w:pPr>
          </w:p>
        </w:tc>
        <w:tc>
          <w:tcPr>
            <w:tcW w:w="517" w:type="pct"/>
            <w:vMerge w:val="continue"/>
            <w:vAlign w:val="center"/>
          </w:tcPr>
          <w:p>
            <w:pPr>
              <w:jc w:val="center"/>
              <w:rPr>
                <w:rFonts w:ascii="Times New Roman" w:hAnsi="Times New Roman"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37" w:type="pct"/>
            <w:vMerge w:val="continue"/>
            <w:vAlign w:val="center"/>
          </w:tcPr>
          <w:p>
            <w:pPr>
              <w:jc w:val="left"/>
              <w:rPr>
                <w:rFonts w:ascii="仿宋" w:hAnsi="仿宋" w:eastAsia="仿宋"/>
                <w:sz w:val="24"/>
              </w:rPr>
            </w:pPr>
          </w:p>
        </w:tc>
        <w:tc>
          <w:tcPr>
            <w:tcW w:w="2152" w:type="pct"/>
            <w:vAlign w:val="center"/>
          </w:tcPr>
          <w:p>
            <w:pPr>
              <w:rPr>
                <w:rFonts w:ascii="仿宋" w:hAnsi="仿宋" w:eastAsia="仿宋"/>
                <w:sz w:val="24"/>
              </w:rPr>
            </w:pPr>
            <w:r>
              <w:rPr>
                <w:rFonts w:hint="eastAsia" w:ascii="仿宋" w:hAnsi="仿宋" w:eastAsia="仿宋"/>
                <w:sz w:val="24"/>
              </w:rPr>
              <w:t>3.参观游览服务中旅游故障的预防与处理</w:t>
            </w:r>
          </w:p>
        </w:tc>
        <w:tc>
          <w:tcPr>
            <w:tcW w:w="517" w:type="pct"/>
            <w:vMerge w:val="continue"/>
          </w:tcPr>
          <w:p/>
        </w:tc>
        <w:tc>
          <w:tcPr>
            <w:tcW w:w="774" w:type="pct"/>
            <w:vMerge w:val="continue"/>
            <w:vAlign w:val="center"/>
          </w:tcPr>
          <w:p>
            <w:pPr>
              <w:jc w:val="center"/>
              <w:rPr>
                <w:rFonts w:ascii="Times New Roman" w:hAnsi="Times New Roman" w:eastAsia="仿宋" w:cs="仿宋"/>
                <w:kern w:val="0"/>
                <w:sz w:val="24"/>
              </w:rPr>
            </w:pPr>
          </w:p>
        </w:tc>
        <w:tc>
          <w:tcPr>
            <w:tcW w:w="517" w:type="pct"/>
            <w:vMerge w:val="continue"/>
            <w:vAlign w:val="center"/>
          </w:tcPr>
          <w:p>
            <w:pPr>
              <w:jc w:val="center"/>
              <w:rPr>
                <w:rFonts w:ascii="Times New Roman" w:hAnsi="Times New Roman"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37" w:type="pct"/>
            <w:vMerge w:val="continue"/>
            <w:vAlign w:val="center"/>
          </w:tcPr>
          <w:p>
            <w:pPr>
              <w:jc w:val="left"/>
              <w:rPr>
                <w:rFonts w:ascii="仿宋" w:hAnsi="仿宋" w:eastAsia="仿宋"/>
                <w:sz w:val="24"/>
              </w:rPr>
            </w:pPr>
          </w:p>
        </w:tc>
        <w:tc>
          <w:tcPr>
            <w:tcW w:w="2152" w:type="pct"/>
            <w:vAlign w:val="center"/>
          </w:tcPr>
          <w:p>
            <w:pPr>
              <w:rPr>
                <w:rFonts w:ascii="仿宋" w:hAnsi="仿宋" w:eastAsia="仿宋"/>
                <w:sz w:val="24"/>
              </w:rPr>
            </w:pPr>
            <w:r>
              <w:rPr>
                <w:rFonts w:hint="eastAsia" w:ascii="仿宋" w:hAnsi="仿宋" w:eastAsia="仿宋"/>
                <w:sz w:val="24"/>
              </w:rPr>
              <w:t>4.旅途服务中旅游故障的预防与处理</w:t>
            </w:r>
          </w:p>
        </w:tc>
        <w:tc>
          <w:tcPr>
            <w:tcW w:w="517" w:type="pct"/>
            <w:vMerge w:val="continue"/>
          </w:tcPr>
          <w:p/>
        </w:tc>
        <w:tc>
          <w:tcPr>
            <w:tcW w:w="774" w:type="pct"/>
            <w:vMerge w:val="continue"/>
            <w:vAlign w:val="center"/>
          </w:tcPr>
          <w:p>
            <w:pPr>
              <w:jc w:val="center"/>
              <w:rPr>
                <w:rFonts w:ascii="Times New Roman" w:hAnsi="Times New Roman" w:eastAsia="仿宋" w:cs="仿宋"/>
                <w:kern w:val="0"/>
                <w:sz w:val="24"/>
              </w:rPr>
            </w:pPr>
          </w:p>
        </w:tc>
        <w:tc>
          <w:tcPr>
            <w:tcW w:w="517" w:type="pct"/>
            <w:vMerge w:val="continue"/>
            <w:vAlign w:val="center"/>
          </w:tcPr>
          <w:p>
            <w:pPr>
              <w:jc w:val="center"/>
              <w:rPr>
                <w:rFonts w:ascii="Times New Roman" w:hAnsi="Times New Roman"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37" w:type="pct"/>
            <w:vAlign w:val="center"/>
          </w:tcPr>
          <w:p>
            <w:pPr>
              <w:jc w:val="left"/>
              <w:rPr>
                <w:rFonts w:ascii="仿宋" w:hAnsi="仿宋" w:eastAsia="仿宋"/>
                <w:sz w:val="24"/>
              </w:rPr>
            </w:pPr>
            <w:r>
              <w:rPr>
                <w:rFonts w:hint="eastAsia" w:ascii="仿宋" w:hAnsi="仿宋" w:eastAsia="仿宋"/>
                <w:sz w:val="24"/>
              </w:rPr>
              <w:t>三、旅游线路策划</w:t>
            </w:r>
          </w:p>
        </w:tc>
        <w:tc>
          <w:tcPr>
            <w:tcW w:w="2152" w:type="pct"/>
            <w:vAlign w:val="center"/>
          </w:tcPr>
          <w:p>
            <w:pPr>
              <w:rPr>
                <w:rFonts w:ascii="仿宋" w:hAnsi="仿宋" w:eastAsia="仿宋"/>
                <w:sz w:val="24"/>
              </w:rPr>
            </w:pPr>
            <w:r>
              <w:rPr>
                <w:rFonts w:hint="eastAsia" w:ascii="仿宋" w:hAnsi="仿宋" w:eastAsia="仿宋"/>
                <w:sz w:val="24"/>
              </w:rPr>
              <w:t>江苏省内两个城市的二日游活动安排</w:t>
            </w:r>
          </w:p>
        </w:tc>
        <w:tc>
          <w:tcPr>
            <w:tcW w:w="517" w:type="pct"/>
            <w:vMerge w:val="continue"/>
          </w:tcPr>
          <w:p/>
        </w:tc>
        <w:tc>
          <w:tcPr>
            <w:tcW w:w="774" w:type="pct"/>
            <w:vAlign w:val="center"/>
          </w:tcPr>
          <w:p>
            <w:pPr>
              <w:jc w:val="center"/>
              <w:rPr>
                <w:rFonts w:ascii="Times New Roman" w:hAnsi="Times New Roman" w:eastAsia="仿宋" w:cs="仿宋"/>
                <w:kern w:val="0"/>
                <w:sz w:val="24"/>
              </w:rPr>
            </w:pPr>
            <w:r>
              <w:rPr>
                <w:rFonts w:hint="eastAsia" w:ascii="Times New Roman" w:hAnsi="Times New Roman" w:eastAsia="仿宋" w:cs="仿宋"/>
                <w:kern w:val="0"/>
                <w:sz w:val="24"/>
              </w:rPr>
              <w:t>1</w:t>
            </w:r>
            <w:r>
              <w:rPr>
                <w:rFonts w:ascii="Times New Roman" w:hAnsi="Times New Roman" w:eastAsia="仿宋" w:cs="仿宋"/>
                <w:kern w:val="0"/>
                <w:sz w:val="24"/>
              </w:rPr>
              <w:t>0</w:t>
            </w:r>
            <w:r>
              <w:rPr>
                <w:rFonts w:hint="eastAsia" w:ascii="Times New Roman" w:hAnsi="Times New Roman" w:eastAsia="仿宋" w:cs="仿宋"/>
                <w:kern w:val="0"/>
                <w:sz w:val="24"/>
              </w:rPr>
              <w:t>分钟</w:t>
            </w:r>
          </w:p>
        </w:tc>
        <w:tc>
          <w:tcPr>
            <w:tcW w:w="517" w:type="pct"/>
            <w:vAlign w:val="center"/>
          </w:tcPr>
          <w:p>
            <w:pPr>
              <w:jc w:val="center"/>
              <w:rPr>
                <w:rFonts w:ascii="Times New Roman" w:hAnsi="Times New Roman" w:eastAsia="仿宋" w:cs="仿宋"/>
                <w:kern w:val="0"/>
                <w:sz w:val="24"/>
              </w:rPr>
            </w:pPr>
            <w:r>
              <w:rPr>
                <w:rFonts w:hint="eastAsia" w:ascii="Times New Roman" w:hAnsi="Times New Roman" w:eastAsia="仿宋" w:cs="仿宋"/>
                <w:kern w:val="0"/>
                <w:sz w:val="24"/>
              </w:rPr>
              <w: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37" w:type="pct"/>
            <w:vAlign w:val="center"/>
          </w:tcPr>
          <w:p>
            <w:pPr>
              <w:jc w:val="left"/>
              <w:rPr>
                <w:rFonts w:ascii="仿宋" w:hAnsi="仿宋" w:eastAsia="仿宋"/>
                <w:sz w:val="24"/>
              </w:rPr>
            </w:pPr>
            <w:r>
              <w:rPr>
                <w:rFonts w:hint="eastAsia" w:ascii="仿宋" w:hAnsi="仿宋" w:eastAsia="仿宋"/>
                <w:sz w:val="24"/>
              </w:rPr>
              <w:t>四、语言表达</w:t>
            </w:r>
          </w:p>
        </w:tc>
        <w:tc>
          <w:tcPr>
            <w:tcW w:w="2152" w:type="pct"/>
            <w:vAlign w:val="center"/>
          </w:tcPr>
          <w:p>
            <w:pPr>
              <w:rPr>
                <w:rFonts w:ascii="仿宋" w:hAnsi="仿宋" w:eastAsia="仿宋"/>
                <w:sz w:val="24"/>
              </w:rPr>
            </w:pPr>
            <w:r>
              <w:rPr>
                <w:rFonts w:hint="eastAsia" w:ascii="仿宋" w:hAnsi="仿宋" w:eastAsia="仿宋"/>
                <w:sz w:val="24"/>
              </w:rPr>
              <w:t>汉语言表达</w:t>
            </w:r>
          </w:p>
        </w:tc>
        <w:tc>
          <w:tcPr>
            <w:tcW w:w="517" w:type="pct"/>
            <w:vMerge w:val="continue"/>
          </w:tcPr>
          <w:p/>
        </w:tc>
        <w:tc>
          <w:tcPr>
            <w:tcW w:w="774" w:type="pct"/>
            <w:vAlign w:val="center"/>
          </w:tcPr>
          <w:p>
            <w:pPr>
              <w:jc w:val="center"/>
              <w:rPr>
                <w:rFonts w:ascii="Times New Roman" w:hAnsi="Times New Roman" w:eastAsia="仿宋" w:cs="仿宋"/>
                <w:kern w:val="0"/>
                <w:sz w:val="24"/>
              </w:rPr>
            </w:pPr>
            <w:r>
              <w:rPr>
                <w:rFonts w:hint="eastAsia" w:ascii="Times New Roman" w:hAnsi="Times New Roman" w:eastAsia="仿宋" w:cs="仿宋"/>
                <w:kern w:val="0"/>
                <w:sz w:val="24"/>
              </w:rPr>
              <w:t>15分钟</w:t>
            </w:r>
          </w:p>
        </w:tc>
        <w:tc>
          <w:tcPr>
            <w:tcW w:w="517" w:type="pct"/>
            <w:vAlign w:val="center"/>
          </w:tcPr>
          <w:p>
            <w:pPr>
              <w:jc w:val="center"/>
              <w:rPr>
                <w:rFonts w:ascii="Times New Roman" w:hAnsi="Times New Roman" w:eastAsia="仿宋" w:cs="仿宋"/>
                <w:kern w:val="0"/>
                <w:sz w:val="24"/>
              </w:rPr>
            </w:pPr>
            <w:r>
              <w:rPr>
                <w:rFonts w:hint="eastAsia" w:ascii="Times New Roman" w:hAnsi="Times New Roman" w:eastAsia="仿宋" w:cs="仿宋"/>
                <w:kern w:val="0"/>
                <w:sz w:val="24"/>
              </w:rPr>
              <w: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37" w:type="pct"/>
            <w:vMerge w:val="restart"/>
            <w:vAlign w:val="center"/>
          </w:tcPr>
          <w:p>
            <w:pPr>
              <w:jc w:val="left"/>
              <w:rPr>
                <w:rFonts w:ascii="仿宋" w:hAnsi="仿宋" w:eastAsia="仿宋"/>
                <w:sz w:val="24"/>
              </w:rPr>
            </w:pPr>
            <w:r>
              <w:rPr>
                <w:rFonts w:hint="eastAsia" w:ascii="仿宋" w:hAnsi="仿宋" w:eastAsia="仿宋"/>
                <w:sz w:val="24"/>
              </w:rPr>
              <w:t>五、导游讲解技能</w:t>
            </w:r>
          </w:p>
        </w:tc>
        <w:tc>
          <w:tcPr>
            <w:tcW w:w="2152" w:type="pct"/>
            <w:vAlign w:val="center"/>
          </w:tcPr>
          <w:p>
            <w:pPr>
              <w:rPr>
                <w:rFonts w:ascii="仿宋" w:hAnsi="仿宋" w:eastAsia="仿宋"/>
                <w:sz w:val="24"/>
              </w:rPr>
            </w:pPr>
            <w:r>
              <w:rPr>
                <w:rFonts w:hint="eastAsia" w:ascii="仿宋" w:hAnsi="仿宋" w:eastAsia="仿宋"/>
                <w:sz w:val="24"/>
              </w:rPr>
              <w:t>1.景区导游讲解</w:t>
            </w:r>
          </w:p>
        </w:tc>
        <w:tc>
          <w:tcPr>
            <w:tcW w:w="517" w:type="pct"/>
            <w:vMerge w:val="continue"/>
          </w:tcPr>
          <w:p>
            <w:pPr>
              <w:rPr>
                <w:rFonts w:ascii="Times New Roman" w:hAnsi="Times New Roman" w:eastAsia="仿宋" w:cs="仿宋"/>
                <w:kern w:val="0"/>
                <w:sz w:val="24"/>
              </w:rPr>
            </w:pPr>
          </w:p>
        </w:tc>
        <w:tc>
          <w:tcPr>
            <w:tcW w:w="774" w:type="pct"/>
            <w:vAlign w:val="center"/>
          </w:tcPr>
          <w:p>
            <w:pPr>
              <w:jc w:val="center"/>
              <w:rPr>
                <w:rFonts w:ascii="Times New Roman" w:hAnsi="Times New Roman" w:eastAsia="仿宋" w:cs="仿宋"/>
                <w:kern w:val="0"/>
                <w:sz w:val="24"/>
              </w:rPr>
            </w:pPr>
            <w:r>
              <w:rPr>
                <w:rFonts w:hint="eastAsia" w:ascii="Times New Roman" w:hAnsi="Times New Roman" w:eastAsia="仿宋" w:cs="仿宋"/>
                <w:kern w:val="0"/>
                <w:sz w:val="24"/>
              </w:rPr>
              <w:t>40分钟</w:t>
            </w:r>
          </w:p>
        </w:tc>
        <w:tc>
          <w:tcPr>
            <w:tcW w:w="517" w:type="pct"/>
            <w:vAlign w:val="center"/>
          </w:tcPr>
          <w:p>
            <w:pPr>
              <w:jc w:val="center"/>
              <w:rPr>
                <w:rFonts w:ascii="Times New Roman" w:hAnsi="Times New Roman" w:eastAsia="仿宋" w:cs="仿宋"/>
                <w:kern w:val="0"/>
                <w:sz w:val="24"/>
              </w:rPr>
            </w:pPr>
            <w:r>
              <w:rPr>
                <w:rFonts w:hint="eastAsia" w:ascii="Times New Roman" w:hAnsi="Times New Roman" w:eastAsia="仿宋" w:cs="仿宋"/>
                <w:kern w:val="0"/>
                <w:sz w:val="24"/>
              </w:rPr>
              <w:t>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37" w:type="pct"/>
            <w:vMerge w:val="continue"/>
            <w:vAlign w:val="center"/>
          </w:tcPr>
          <w:p>
            <w:pPr>
              <w:jc w:val="left"/>
              <w:rPr>
                <w:rFonts w:ascii="仿宋" w:hAnsi="仿宋" w:eastAsia="仿宋"/>
                <w:sz w:val="24"/>
              </w:rPr>
            </w:pPr>
          </w:p>
        </w:tc>
        <w:tc>
          <w:tcPr>
            <w:tcW w:w="2152" w:type="pct"/>
            <w:vAlign w:val="center"/>
          </w:tcPr>
          <w:p>
            <w:pPr>
              <w:rPr>
                <w:rFonts w:ascii="仿宋" w:hAnsi="仿宋" w:eastAsia="仿宋"/>
                <w:sz w:val="24"/>
              </w:rPr>
            </w:pPr>
            <w:r>
              <w:rPr>
                <w:rFonts w:hint="eastAsia" w:ascii="仿宋" w:hAnsi="仿宋" w:eastAsia="仿宋"/>
                <w:sz w:val="24"/>
              </w:rPr>
              <w:t>2.导游即兴讲解</w:t>
            </w:r>
          </w:p>
        </w:tc>
        <w:tc>
          <w:tcPr>
            <w:tcW w:w="517" w:type="pct"/>
            <w:vMerge w:val="continue"/>
          </w:tcPr>
          <w:p>
            <w:pPr>
              <w:rPr>
                <w:rFonts w:ascii="Times New Roman" w:hAnsi="Times New Roman" w:eastAsia="仿宋" w:cs="仿宋"/>
                <w:kern w:val="0"/>
                <w:sz w:val="24"/>
              </w:rPr>
            </w:pPr>
          </w:p>
        </w:tc>
        <w:tc>
          <w:tcPr>
            <w:tcW w:w="774" w:type="pct"/>
            <w:vAlign w:val="center"/>
          </w:tcPr>
          <w:p>
            <w:pPr>
              <w:jc w:val="center"/>
              <w:rPr>
                <w:rFonts w:ascii="Times New Roman" w:hAnsi="Times New Roman" w:eastAsia="仿宋" w:cs="仿宋"/>
                <w:kern w:val="0"/>
                <w:sz w:val="24"/>
              </w:rPr>
            </w:pPr>
            <w:r>
              <w:rPr>
                <w:rFonts w:hint="eastAsia" w:ascii="Times New Roman" w:hAnsi="Times New Roman" w:eastAsia="仿宋" w:cs="仿宋"/>
                <w:kern w:val="0"/>
                <w:sz w:val="24"/>
              </w:rPr>
              <w:t>25分钟</w:t>
            </w:r>
          </w:p>
        </w:tc>
        <w:tc>
          <w:tcPr>
            <w:tcW w:w="517" w:type="pct"/>
            <w:vAlign w:val="center"/>
          </w:tcPr>
          <w:p>
            <w:pPr>
              <w:jc w:val="center"/>
              <w:rPr>
                <w:rFonts w:ascii="Times New Roman" w:hAnsi="Times New Roman" w:eastAsia="仿宋" w:cs="仿宋"/>
                <w:kern w:val="0"/>
                <w:sz w:val="24"/>
              </w:rPr>
            </w:pPr>
            <w:r>
              <w:rPr>
                <w:rFonts w:hint="eastAsia" w:ascii="Times New Roman" w:hAnsi="Times New Roman" w:eastAsia="仿宋" w:cs="仿宋"/>
                <w:kern w:val="0"/>
                <w:sz w:val="24"/>
              </w:rPr>
              <w:t>20分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708" w:type="pct"/>
            <w:gridSpan w:val="3"/>
            <w:vAlign w:val="center"/>
          </w:tcPr>
          <w:p>
            <w:pPr>
              <w:jc w:val="center"/>
              <w:rPr>
                <w:rFonts w:ascii="Times New Roman" w:hAnsi="Times New Roman" w:eastAsia="仿宋" w:cs="仿宋"/>
                <w:kern w:val="0"/>
                <w:sz w:val="24"/>
              </w:rPr>
            </w:pPr>
            <w:r>
              <w:rPr>
                <w:rFonts w:hint="eastAsia" w:ascii="Times New Roman" w:hAnsi="Times New Roman" w:eastAsia="仿宋" w:cs="仿宋"/>
                <w:sz w:val="24"/>
              </w:rPr>
              <w:t>总计</w:t>
            </w:r>
          </w:p>
        </w:tc>
        <w:tc>
          <w:tcPr>
            <w:tcW w:w="774" w:type="pct"/>
            <w:vAlign w:val="center"/>
          </w:tcPr>
          <w:p>
            <w:pPr>
              <w:jc w:val="center"/>
              <w:rPr>
                <w:rFonts w:ascii="Times New Roman" w:hAnsi="Times New Roman" w:eastAsia="仿宋" w:cs="仿宋"/>
                <w:kern w:val="0"/>
                <w:sz w:val="24"/>
              </w:rPr>
            </w:pPr>
            <w:r>
              <w:rPr>
                <w:rFonts w:hint="eastAsia" w:ascii="Times New Roman" w:hAnsi="Times New Roman" w:eastAsia="仿宋" w:cs="仿宋"/>
                <w:kern w:val="0"/>
                <w:sz w:val="24"/>
              </w:rPr>
              <w:t>120分钟</w:t>
            </w:r>
          </w:p>
        </w:tc>
        <w:tc>
          <w:tcPr>
            <w:tcW w:w="517" w:type="pct"/>
            <w:vAlign w:val="center"/>
          </w:tcPr>
          <w:p>
            <w:pPr>
              <w:jc w:val="center"/>
              <w:rPr>
                <w:rFonts w:ascii="Times New Roman" w:hAnsi="Times New Roman" w:eastAsia="仿宋" w:cs="仿宋"/>
                <w:kern w:val="0"/>
                <w:sz w:val="24"/>
              </w:rPr>
            </w:pPr>
            <w:r>
              <w:rPr>
                <w:rFonts w:hint="eastAsia" w:ascii="Times New Roman" w:hAnsi="Times New Roman" w:eastAsia="仿宋" w:cs="仿宋"/>
                <w:kern w:val="0"/>
                <w:sz w:val="24"/>
              </w:rPr>
              <w:t>100分</w:t>
            </w:r>
          </w:p>
        </w:tc>
      </w:tr>
    </w:tbl>
    <w:p>
      <w:pPr>
        <w:spacing w:before="156" w:beforeLines="50" w:after="156" w:afterLines="50" w:line="560" w:lineRule="exact"/>
        <w:ind w:firstLine="640" w:firstLineChars="200"/>
        <w:outlineLvl w:val="0"/>
        <w:rPr>
          <w:rFonts w:ascii="Times New Roman" w:hAnsi="Times New Roman" w:eastAsia="黑体" w:cs="黑体"/>
          <w:bCs/>
          <w:kern w:val="0"/>
          <w:sz w:val="32"/>
          <w:szCs w:val="32"/>
        </w:rPr>
      </w:pPr>
      <w:r>
        <w:rPr>
          <w:rFonts w:hint="eastAsia" w:ascii="Times New Roman" w:hAnsi="Times New Roman" w:eastAsia="黑体" w:cs="黑体"/>
          <w:bCs/>
          <w:kern w:val="0"/>
          <w:sz w:val="32"/>
          <w:szCs w:val="32"/>
        </w:rPr>
        <w:t>三、考试时间</w:t>
      </w:r>
    </w:p>
    <w:p>
      <w:pPr>
        <w:spacing w:line="560" w:lineRule="exact"/>
        <w:ind w:firstLine="640" w:firstLineChars="200"/>
        <w:rPr>
          <w:rFonts w:ascii="Times New Roman" w:hAnsi="Times New Roman" w:eastAsia="仿宋" w:cs="仿宋"/>
          <w:kern w:val="0"/>
          <w:sz w:val="32"/>
          <w:szCs w:val="32"/>
        </w:rPr>
      </w:pPr>
      <w:r>
        <w:rPr>
          <w:rFonts w:hint="eastAsia" w:ascii="Times New Roman" w:hAnsi="Times New Roman" w:eastAsia="仿宋" w:cs="仿宋"/>
          <w:kern w:val="0"/>
          <w:sz w:val="32"/>
          <w:szCs w:val="32"/>
        </w:rPr>
        <w:t>2021年11月中旬。</w:t>
      </w:r>
    </w:p>
    <w:p>
      <w:pPr>
        <w:spacing w:before="156" w:beforeLines="50" w:after="156" w:afterLines="50" w:line="560" w:lineRule="exact"/>
        <w:ind w:firstLine="640" w:firstLineChars="200"/>
        <w:outlineLvl w:val="0"/>
        <w:rPr>
          <w:rFonts w:ascii="Times New Roman" w:hAnsi="Times New Roman" w:eastAsia="黑体" w:cs="黑体"/>
          <w:bCs/>
          <w:kern w:val="0"/>
          <w:sz w:val="32"/>
          <w:szCs w:val="32"/>
        </w:rPr>
      </w:pPr>
      <w:r>
        <w:rPr>
          <w:rFonts w:hint="eastAsia" w:ascii="Times New Roman" w:hAnsi="Times New Roman" w:eastAsia="黑体" w:cs="黑体"/>
          <w:bCs/>
          <w:kern w:val="0"/>
          <w:sz w:val="32"/>
          <w:szCs w:val="32"/>
        </w:rPr>
        <w:t>四、组织实施</w:t>
      </w:r>
    </w:p>
    <w:p>
      <w:pPr>
        <w:spacing w:line="560" w:lineRule="exact"/>
        <w:ind w:firstLine="640" w:firstLineChars="200"/>
        <w:outlineLvl w:val="1"/>
        <w:rPr>
          <w:rFonts w:ascii="楷体" w:hAnsi="楷体" w:eastAsia="楷体" w:cs="楷体"/>
          <w:kern w:val="0"/>
          <w:sz w:val="32"/>
          <w:szCs w:val="32"/>
        </w:rPr>
      </w:pPr>
      <w:r>
        <w:rPr>
          <w:rFonts w:hint="eastAsia" w:ascii="楷体" w:hAnsi="楷体" w:eastAsia="楷体" w:cs="楷体"/>
          <w:kern w:val="0"/>
          <w:sz w:val="32"/>
          <w:szCs w:val="32"/>
        </w:rPr>
        <w:t>（一）考点设置</w:t>
      </w:r>
    </w:p>
    <w:tbl>
      <w:tblPr>
        <w:tblStyle w:val="22"/>
        <w:tblW w:w="4731" w:type="pct"/>
        <w:jc w:val="center"/>
        <w:tblLayout w:type="autofit"/>
        <w:tblCellMar>
          <w:top w:w="0" w:type="dxa"/>
          <w:left w:w="0" w:type="dxa"/>
          <w:bottom w:w="0" w:type="dxa"/>
          <w:right w:w="0" w:type="dxa"/>
        </w:tblCellMar>
      </w:tblPr>
      <w:tblGrid>
        <w:gridCol w:w="738"/>
        <w:gridCol w:w="936"/>
        <w:gridCol w:w="4915"/>
        <w:gridCol w:w="1299"/>
      </w:tblGrid>
      <w:tr>
        <w:tblPrEx>
          <w:tblCellMar>
            <w:top w:w="0" w:type="dxa"/>
            <w:left w:w="0" w:type="dxa"/>
            <w:bottom w:w="0" w:type="dxa"/>
            <w:right w:w="0" w:type="dxa"/>
          </w:tblCellMar>
        </w:tblPrEx>
        <w:trPr>
          <w:trHeight w:val="567" w:hRule="atLeast"/>
          <w:jc w:val="center"/>
        </w:trPr>
        <w:tc>
          <w:tcPr>
            <w:tcW w:w="46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仿宋" w:hAnsi="仿宋" w:eastAsia="仿宋" w:cs="仿宋"/>
                <w:b/>
                <w:sz w:val="24"/>
              </w:rPr>
            </w:pPr>
            <w:r>
              <w:rPr>
                <w:rFonts w:hint="eastAsia" w:ascii="仿宋" w:hAnsi="仿宋" w:eastAsia="仿宋" w:cs="仿宋"/>
                <w:b/>
                <w:sz w:val="24"/>
              </w:rPr>
              <w:t>序号</w:t>
            </w:r>
          </w:p>
        </w:tc>
        <w:tc>
          <w:tcPr>
            <w:tcW w:w="59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仿宋" w:hAnsi="仿宋" w:eastAsia="仿宋" w:cs="仿宋"/>
                <w:b/>
                <w:sz w:val="24"/>
              </w:rPr>
            </w:pPr>
            <w:r>
              <w:rPr>
                <w:rFonts w:hint="eastAsia" w:ascii="仿宋" w:hAnsi="仿宋" w:eastAsia="仿宋" w:cs="仿宋"/>
                <w:b/>
                <w:sz w:val="24"/>
              </w:rPr>
              <w:t>城市</w:t>
            </w:r>
          </w:p>
        </w:tc>
        <w:tc>
          <w:tcPr>
            <w:tcW w:w="311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exact"/>
              <w:jc w:val="center"/>
              <w:rPr>
                <w:rFonts w:ascii="仿宋" w:hAnsi="仿宋" w:eastAsia="仿宋" w:cs="仿宋"/>
                <w:b/>
                <w:sz w:val="24"/>
              </w:rPr>
            </w:pPr>
            <w:r>
              <w:rPr>
                <w:rFonts w:hint="eastAsia" w:ascii="仿宋" w:hAnsi="仿宋" w:eastAsia="仿宋" w:cs="仿宋"/>
                <w:b/>
                <w:sz w:val="24"/>
              </w:rPr>
              <w:t>考点学校</w:t>
            </w:r>
          </w:p>
        </w:tc>
        <w:tc>
          <w:tcPr>
            <w:tcW w:w="823" w:type="pct"/>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spacing w:line="360" w:lineRule="exact"/>
              <w:jc w:val="center"/>
              <w:rPr>
                <w:rFonts w:hint="default" w:ascii="仿宋" w:hAnsi="仿宋" w:eastAsia="仿宋" w:cs="仿宋"/>
                <w:b/>
                <w:sz w:val="24"/>
                <w:lang w:val="en-US" w:eastAsia="zh-CN"/>
              </w:rPr>
            </w:pPr>
            <w:r>
              <w:rPr>
                <w:rFonts w:hint="eastAsia" w:ascii="仿宋" w:hAnsi="仿宋" w:eastAsia="仿宋" w:cs="仿宋"/>
                <w:b/>
                <w:sz w:val="24"/>
                <w:lang w:val="en-US" w:eastAsia="zh-CN"/>
              </w:rPr>
              <w:t>备注</w:t>
            </w:r>
          </w:p>
        </w:tc>
      </w:tr>
      <w:tr>
        <w:tblPrEx>
          <w:tblCellMar>
            <w:top w:w="0" w:type="dxa"/>
            <w:left w:w="0" w:type="dxa"/>
            <w:bottom w:w="0" w:type="dxa"/>
            <w:right w:w="0" w:type="dxa"/>
          </w:tblCellMar>
        </w:tblPrEx>
        <w:trPr>
          <w:trHeight w:val="567" w:hRule="atLeast"/>
          <w:jc w:val="center"/>
        </w:trPr>
        <w:tc>
          <w:tcPr>
            <w:tcW w:w="46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1</w:t>
            </w:r>
          </w:p>
        </w:tc>
        <w:tc>
          <w:tcPr>
            <w:tcW w:w="593" w:type="pct"/>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rPr>
            </w:pPr>
            <w:r>
              <w:rPr>
                <w:rFonts w:hint="eastAsia" w:ascii="仿宋" w:hAnsi="仿宋" w:eastAsia="仿宋" w:cs="仿宋"/>
                <w:sz w:val="24"/>
              </w:rPr>
              <w:t>南京</w:t>
            </w:r>
          </w:p>
        </w:tc>
        <w:tc>
          <w:tcPr>
            <w:tcW w:w="3115" w:type="pct"/>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仿宋"/>
                <w:sz w:val="24"/>
              </w:rPr>
            </w:pPr>
            <w:r>
              <w:rPr>
                <w:rFonts w:hint="eastAsia" w:ascii="仿宋" w:hAnsi="仿宋" w:eastAsia="仿宋" w:cs="仿宋"/>
                <w:sz w:val="24"/>
              </w:rPr>
              <w:t>南京旅游职业学院</w:t>
            </w:r>
          </w:p>
        </w:tc>
        <w:tc>
          <w:tcPr>
            <w:tcW w:w="8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仿宋"/>
                <w:sz w:val="24"/>
              </w:rPr>
            </w:pPr>
          </w:p>
        </w:tc>
      </w:tr>
      <w:tr>
        <w:tblPrEx>
          <w:tblCellMar>
            <w:top w:w="0" w:type="dxa"/>
            <w:left w:w="0" w:type="dxa"/>
            <w:bottom w:w="0" w:type="dxa"/>
            <w:right w:w="0" w:type="dxa"/>
          </w:tblCellMar>
        </w:tblPrEx>
        <w:trPr>
          <w:trHeight w:val="567" w:hRule="atLeast"/>
          <w:jc w:val="center"/>
        </w:trPr>
        <w:tc>
          <w:tcPr>
            <w:tcW w:w="46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2</w:t>
            </w:r>
          </w:p>
        </w:tc>
        <w:tc>
          <w:tcPr>
            <w:tcW w:w="593" w:type="pct"/>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rPr>
            </w:pPr>
          </w:p>
        </w:tc>
        <w:tc>
          <w:tcPr>
            <w:tcW w:w="3115" w:type="pct"/>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仿宋"/>
                <w:sz w:val="24"/>
              </w:rPr>
            </w:pPr>
            <w:r>
              <w:rPr>
                <w:rFonts w:hint="eastAsia" w:ascii="仿宋" w:hAnsi="仿宋" w:eastAsia="仿宋" w:cs="仿宋"/>
                <w:sz w:val="24"/>
              </w:rPr>
              <w:t>南京金陵中等专业学校</w:t>
            </w:r>
          </w:p>
        </w:tc>
        <w:tc>
          <w:tcPr>
            <w:tcW w:w="8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仿宋"/>
                <w:sz w:val="24"/>
              </w:rPr>
            </w:pPr>
          </w:p>
        </w:tc>
      </w:tr>
      <w:tr>
        <w:tblPrEx>
          <w:tblCellMar>
            <w:top w:w="0" w:type="dxa"/>
            <w:left w:w="0" w:type="dxa"/>
            <w:bottom w:w="0" w:type="dxa"/>
            <w:right w:w="0" w:type="dxa"/>
          </w:tblCellMar>
        </w:tblPrEx>
        <w:trPr>
          <w:trHeight w:val="567" w:hRule="atLeast"/>
          <w:jc w:val="center"/>
        </w:trPr>
        <w:tc>
          <w:tcPr>
            <w:tcW w:w="46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3</w:t>
            </w:r>
          </w:p>
        </w:tc>
        <w:tc>
          <w:tcPr>
            <w:tcW w:w="593" w:type="pct"/>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rPr>
            </w:pPr>
          </w:p>
        </w:tc>
        <w:tc>
          <w:tcPr>
            <w:tcW w:w="3115" w:type="pct"/>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仿宋"/>
                <w:color w:val="auto"/>
                <w:sz w:val="24"/>
              </w:rPr>
            </w:pPr>
            <w:r>
              <w:rPr>
                <w:rFonts w:hint="eastAsia" w:ascii="仿宋" w:hAnsi="仿宋" w:eastAsia="仿宋" w:cs="仿宋"/>
                <w:color w:val="auto"/>
                <w:sz w:val="24"/>
              </w:rPr>
              <w:t>江苏省南京工程高等职业学校</w:t>
            </w:r>
          </w:p>
        </w:tc>
        <w:tc>
          <w:tcPr>
            <w:tcW w:w="8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仿宋"/>
                <w:sz w:val="24"/>
              </w:rPr>
            </w:pPr>
          </w:p>
        </w:tc>
      </w:tr>
      <w:tr>
        <w:tblPrEx>
          <w:tblCellMar>
            <w:top w:w="0" w:type="dxa"/>
            <w:left w:w="0" w:type="dxa"/>
            <w:bottom w:w="0" w:type="dxa"/>
            <w:right w:w="0" w:type="dxa"/>
          </w:tblCellMar>
        </w:tblPrEx>
        <w:trPr>
          <w:trHeight w:val="567" w:hRule="atLeast"/>
          <w:jc w:val="center"/>
        </w:trPr>
        <w:tc>
          <w:tcPr>
            <w:tcW w:w="46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4</w:t>
            </w:r>
          </w:p>
        </w:tc>
        <w:tc>
          <w:tcPr>
            <w:tcW w:w="593" w:type="pct"/>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rPr>
            </w:pPr>
          </w:p>
        </w:tc>
        <w:tc>
          <w:tcPr>
            <w:tcW w:w="3115" w:type="pct"/>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jc w:val="center"/>
              <w:rPr>
                <w:rFonts w:hint="default" w:ascii="仿宋" w:hAnsi="仿宋" w:eastAsia="仿宋" w:cs="仿宋"/>
                <w:color w:val="auto"/>
                <w:sz w:val="24"/>
                <w:lang w:val="en-US" w:eastAsia="zh-CN"/>
              </w:rPr>
            </w:pPr>
            <w:r>
              <w:rPr>
                <w:rFonts w:hint="eastAsia" w:ascii="仿宋" w:hAnsi="仿宋" w:eastAsia="仿宋" w:cs="仿宋"/>
                <w:color w:val="auto"/>
                <w:sz w:val="24"/>
                <w:lang w:val="en-US" w:eastAsia="zh-CN"/>
              </w:rPr>
              <w:t>南京市浦口区中等专业学校</w:t>
            </w:r>
          </w:p>
        </w:tc>
        <w:tc>
          <w:tcPr>
            <w:tcW w:w="8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仿宋"/>
                <w:sz w:val="24"/>
              </w:rPr>
            </w:pPr>
          </w:p>
        </w:tc>
      </w:tr>
      <w:tr>
        <w:tblPrEx>
          <w:tblCellMar>
            <w:top w:w="0" w:type="dxa"/>
            <w:left w:w="0" w:type="dxa"/>
            <w:bottom w:w="0" w:type="dxa"/>
            <w:right w:w="0" w:type="dxa"/>
          </w:tblCellMar>
        </w:tblPrEx>
        <w:trPr>
          <w:trHeight w:val="567" w:hRule="atLeast"/>
          <w:jc w:val="center"/>
        </w:trPr>
        <w:tc>
          <w:tcPr>
            <w:tcW w:w="46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5</w:t>
            </w:r>
          </w:p>
        </w:tc>
        <w:tc>
          <w:tcPr>
            <w:tcW w:w="59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rPr>
            </w:pPr>
            <w:r>
              <w:rPr>
                <w:rFonts w:hint="eastAsia" w:ascii="仿宋" w:hAnsi="仿宋" w:eastAsia="仿宋" w:cs="仿宋"/>
                <w:sz w:val="24"/>
              </w:rPr>
              <w:t>无锡</w:t>
            </w:r>
          </w:p>
        </w:tc>
        <w:tc>
          <w:tcPr>
            <w:tcW w:w="3115" w:type="pct"/>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仿宋"/>
                <w:color w:val="auto"/>
                <w:sz w:val="24"/>
              </w:rPr>
            </w:pPr>
            <w:r>
              <w:rPr>
                <w:rFonts w:hint="eastAsia" w:ascii="仿宋" w:hAnsi="仿宋" w:eastAsia="仿宋" w:cs="仿宋"/>
                <w:color w:val="auto"/>
                <w:sz w:val="24"/>
              </w:rPr>
              <w:t>无锡旅游商贸高等职业技术学校</w:t>
            </w:r>
          </w:p>
        </w:tc>
        <w:tc>
          <w:tcPr>
            <w:tcW w:w="8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仿宋"/>
                <w:sz w:val="24"/>
              </w:rPr>
            </w:pPr>
          </w:p>
        </w:tc>
      </w:tr>
      <w:tr>
        <w:tblPrEx>
          <w:tblCellMar>
            <w:top w:w="0" w:type="dxa"/>
            <w:left w:w="0" w:type="dxa"/>
            <w:bottom w:w="0" w:type="dxa"/>
            <w:right w:w="0" w:type="dxa"/>
          </w:tblCellMar>
        </w:tblPrEx>
        <w:trPr>
          <w:trHeight w:val="567" w:hRule="atLeast"/>
          <w:jc w:val="center"/>
        </w:trPr>
        <w:tc>
          <w:tcPr>
            <w:tcW w:w="46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6</w:t>
            </w:r>
          </w:p>
        </w:tc>
        <w:tc>
          <w:tcPr>
            <w:tcW w:w="593" w:type="pct"/>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rPr>
            </w:pPr>
            <w:r>
              <w:rPr>
                <w:rFonts w:hint="eastAsia" w:ascii="仿宋" w:hAnsi="仿宋" w:eastAsia="仿宋" w:cs="仿宋"/>
                <w:sz w:val="24"/>
              </w:rPr>
              <w:t>徐州</w:t>
            </w:r>
          </w:p>
        </w:tc>
        <w:tc>
          <w:tcPr>
            <w:tcW w:w="3115" w:type="pct"/>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仿宋"/>
                <w:sz w:val="24"/>
              </w:rPr>
            </w:pPr>
            <w:r>
              <w:rPr>
                <w:rFonts w:hint="eastAsia" w:ascii="仿宋" w:hAnsi="仿宋" w:eastAsia="仿宋" w:cs="仿宋"/>
                <w:sz w:val="24"/>
              </w:rPr>
              <w:t>江苏模特艺术学校</w:t>
            </w:r>
          </w:p>
        </w:tc>
        <w:tc>
          <w:tcPr>
            <w:tcW w:w="8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仿宋"/>
                <w:sz w:val="24"/>
              </w:rPr>
            </w:pPr>
          </w:p>
        </w:tc>
      </w:tr>
      <w:tr>
        <w:tblPrEx>
          <w:tblCellMar>
            <w:top w:w="0" w:type="dxa"/>
            <w:left w:w="0" w:type="dxa"/>
            <w:bottom w:w="0" w:type="dxa"/>
            <w:right w:w="0" w:type="dxa"/>
          </w:tblCellMar>
        </w:tblPrEx>
        <w:trPr>
          <w:trHeight w:val="567" w:hRule="atLeast"/>
          <w:jc w:val="center"/>
        </w:trPr>
        <w:tc>
          <w:tcPr>
            <w:tcW w:w="46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7</w:t>
            </w:r>
          </w:p>
        </w:tc>
        <w:tc>
          <w:tcPr>
            <w:tcW w:w="593" w:type="pct"/>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rPr>
            </w:pPr>
          </w:p>
        </w:tc>
        <w:tc>
          <w:tcPr>
            <w:tcW w:w="3115" w:type="pct"/>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仿宋"/>
                <w:sz w:val="24"/>
              </w:rPr>
            </w:pPr>
            <w:r>
              <w:rPr>
                <w:rFonts w:hint="eastAsia" w:ascii="仿宋" w:hAnsi="仿宋" w:eastAsia="仿宋" w:cs="仿宋"/>
                <w:sz w:val="24"/>
              </w:rPr>
              <w:t>江苏省沛县中等专业学校</w:t>
            </w:r>
          </w:p>
        </w:tc>
        <w:tc>
          <w:tcPr>
            <w:tcW w:w="8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仿宋"/>
                <w:sz w:val="24"/>
              </w:rPr>
            </w:pPr>
          </w:p>
        </w:tc>
      </w:tr>
      <w:tr>
        <w:tblPrEx>
          <w:tblCellMar>
            <w:top w:w="0" w:type="dxa"/>
            <w:left w:w="0" w:type="dxa"/>
            <w:bottom w:w="0" w:type="dxa"/>
            <w:right w:w="0" w:type="dxa"/>
          </w:tblCellMar>
        </w:tblPrEx>
        <w:trPr>
          <w:trHeight w:val="567" w:hRule="atLeast"/>
          <w:jc w:val="center"/>
        </w:trPr>
        <w:tc>
          <w:tcPr>
            <w:tcW w:w="46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8</w:t>
            </w:r>
          </w:p>
        </w:tc>
        <w:tc>
          <w:tcPr>
            <w:tcW w:w="59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rPr>
            </w:pPr>
            <w:r>
              <w:rPr>
                <w:rFonts w:hint="eastAsia" w:ascii="仿宋" w:hAnsi="仿宋" w:eastAsia="仿宋" w:cs="仿宋"/>
                <w:sz w:val="24"/>
              </w:rPr>
              <w:t>常州</w:t>
            </w:r>
          </w:p>
        </w:tc>
        <w:tc>
          <w:tcPr>
            <w:tcW w:w="3115" w:type="pct"/>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仿宋"/>
                <w:sz w:val="24"/>
              </w:rPr>
            </w:pPr>
            <w:r>
              <w:rPr>
                <w:rFonts w:hint="eastAsia" w:ascii="仿宋" w:hAnsi="仿宋" w:eastAsia="仿宋" w:cs="仿宋"/>
                <w:sz w:val="24"/>
              </w:rPr>
              <w:t>常州旅游商贸高等职业技术学校</w:t>
            </w:r>
          </w:p>
        </w:tc>
        <w:tc>
          <w:tcPr>
            <w:tcW w:w="8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仿宋"/>
                <w:sz w:val="24"/>
              </w:rPr>
            </w:pPr>
          </w:p>
        </w:tc>
      </w:tr>
      <w:tr>
        <w:tblPrEx>
          <w:tblCellMar>
            <w:top w:w="0" w:type="dxa"/>
            <w:left w:w="0" w:type="dxa"/>
            <w:bottom w:w="0" w:type="dxa"/>
            <w:right w:w="0" w:type="dxa"/>
          </w:tblCellMar>
        </w:tblPrEx>
        <w:trPr>
          <w:trHeight w:val="567" w:hRule="atLeast"/>
          <w:jc w:val="center"/>
        </w:trPr>
        <w:tc>
          <w:tcPr>
            <w:tcW w:w="46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9</w:t>
            </w:r>
          </w:p>
        </w:tc>
        <w:tc>
          <w:tcPr>
            <w:tcW w:w="593" w:type="pct"/>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rPr>
            </w:pPr>
            <w:r>
              <w:rPr>
                <w:rFonts w:hint="eastAsia" w:ascii="仿宋" w:hAnsi="仿宋" w:eastAsia="仿宋" w:cs="仿宋"/>
                <w:sz w:val="24"/>
              </w:rPr>
              <w:t>苏州</w:t>
            </w:r>
          </w:p>
        </w:tc>
        <w:tc>
          <w:tcPr>
            <w:tcW w:w="3115" w:type="pct"/>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仿宋"/>
                <w:sz w:val="24"/>
              </w:rPr>
            </w:pPr>
            <w:r>
              <w:rPr>
                <w:rFonts w:hint="eastAsia" w:ascii="仿宋" w:hAnsi="仿宋" w:eastAsia="仿宋" w:cs="仿宋"/>
                <w:sz w:val="24"/>
              </w:rPr>
              <w:t>苏州旅游与财经高等职业技术学校</w:t>
            </w:r>
          </w:p>
        </w:tc>
        <w:tc>
          <w:tcPr>
            <w:tcW w:w="8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仿宋"/>
                <w:sz w:val="24"/>
              </w:rPr>
            </w:pPr>
          </w:p>
        </w:tc>
      </w:tr>
      <w:tr>
        <w:tblPrEx>
          <w:tblCellMar>
            <w:top w:w="0" w:type="dxa"/>
            <w:left w:w="0" w:type="dxa"/>
            <w:bottom w:w="0" w:type="dxa"/>
            <w:right w:w="0" w:type="dxa"/>
          </w:tblCellMar>
        </w:tblPrEx>
        <w:trPr>
          <w:trHeight w:val="567" w:hRule="atLeast"/>
          <w:jc w:val="center"/>
        </w:trPr>
        <w:tc>
          <w:tcPr>
            <w:tcW w:w="46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10</w:t>
            </w:r>
          </w:p>
        </w:tc>
        <w:tc>
          <w:tcPr>
            <w:tcW w:w="593" w:type="pct"/>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rPr>
            </w:pPr>
          </w:p>
        </w:tc>
        <w:tc>
          <w:tcPr>
            <w:tcW w:w="3115" w:type="pct"/>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仿宋"/>
                <w:sz w:val="24"/>
              </w:rPr>
            </w:pPr>
            <w:r>
              <w:rPr>
                <w:rFonts w:hint="eastAsia" w:ascii="仿宋" w:hAnsi="仿宋" w:eastAsia="仿宋" w:cs="仿宋"/>
                <w:sz w:val="24"/>
              </w:rPr>
              <w:t>常熟高新园中等专业学校</w:t>
            </w:r>
          </w:p>
        </w:tc>
        <w:tc>
          <w:tcPr>
            <w:tcW w:w="8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仿宋"/>
                <w:sz w:val="24"/>
              </w:rPr>
            </w:pPr>
          </w:p>
        </w:tc>
      </w:tr>
      <w:tr>
        <w:tblPrEx>
          <w:tblCellMar>
            <w:top w:w="0" w:type="dxa"/>
            <w:left w:w="0" w:type="dxa"/>
            <w:bottom w:w="0" w:type="dxa"/>
            <w:right w:w="0" w:type="dxa"/>
          </w:tblCellMar>
        </w:tblPrEx>
        <w:trPr>
          <w:trHeight w:val="567" w:hRule="atLeast"/>
          <w:jc w:val="center"/>
        </w:trPr>
        <w:tc>
          <w:tcPr>
            <w:tcW w:w="46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11</w:t>
            </w:r>
          </w:p>
        </w:tc>
        <w:tc>
          <w:tcPr>
            <w:tcW w:w="59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rPr>
            </w:pPr>
            <w:r>
              <w:rPr>
                <w:rFonts w:hint="eastAsia" w:ascii="仿宋" w:hAnsi="仿宋" w:eastAsia="仿宋" w:cs="仿宋"/>
                <w:sz w:val="24"/>
              </w:rPr>
              <w:t>南通</w:t>
            </w:r>
          </w:p>
        </w:tc>
        <w:tc>
          <w:tcPr>
            <w:tcW w:w="3115" w:type="pct"/>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仿宋"/>
                <w:sz w:val="24"/>
              </w:rPr>
            </w:pPr>
            <w:r>
              <w:rPr>
                <w:rFonts w:hint="eastAsia" w:ascii="仿宋" w:hAnsi="仿宋" w:eastAsia="仿宋" w:cs="仿宋"/>
                <w:sz w:val="24"/>
              </w:rPr>
              <w:t>江苏省海门中等专业学校</w:t>
            </w:r>
          </w:p>
        </w:tc>
        <w:tc>
          <w:tcPr>
            <w:tcW w:w="8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仿宋"/>
                <w:sz w:val="24"/>
              </w:rPr>
            </w:pPr>
          </w:p>
        </w:tc>
      </w:tr>
      <w:tr>
        <w:tblPrEx>
          <w:tblCellMar>
            <w:top w:w="0" w:type="dxa"/>
            <w:left w:w="0" w:type="dxa"/>
            <w:bottom w:w="0" w:type="dxa"/>
            <w:right w:w="0" w:type="dxa"/>
          </w:tblCellMar>
        </w:tblPrEx>
        <w:trPr>
          <w:trHeight w:val="567" w:hRule="atLeast"/>
          <w:jc w:val="center"/>
        </w:trPr>
        <w:tc>
          <w:tcPr>
            <w:tcW w:w="46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12</w:t>
            </w:r>
          </w:p>
        </w:tc>
        <w:tc>
          <w:tcPr>
            <w:tcW w:w="59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rPr>
            </w:pPr>
            <w:r>
              <w:rPr>
                <w:rFonts w:hint="eastAsia" w:ascii="仿宋" w:hAnsi="仿宋" w:eastAsia="仿宋" w:cs="仿宋"/>
                <w:sz w:val="24"/>
              </w:rPr>
              <w:t>连云港</w:t>
            </w:r>
          </w:p>
        </w:tc>
        <w:tc>
          <w:tcPr>
            <w:tcW w:w="3115" w:type="pct"/>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仿宋"/>
                <w:sz w:val="24"/>
              </w:rPr>
            </w:pPr>
            <w:r>
              <w:rPr>
                <w:rFonts w:hint="eastAsia" w:ascii="仿宋" w:hAnsi="仿宋" w:eastAsia="仿宋" w:cs="仿宋"/>
                <w:sz w:val="24"/>
              </w:rPr>
              <w:t>江苏省连云港中等专业学校</w:t>
            </w:r>
          </w:p>
        </w:tc>
        <w:tc>
          <w:tcPr>
            <w:tcW w:w="8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仿宋"/>
                <w:sz w:val="24"/>
              </w:rPr>
            </w:pPr>
          </w:p>
        </w:tc>
      </w:tr>
      <w:tr>
        <w:tblPrEx>
          <w:tblCellMar>
            <w:top w:w="0" w:type="dxa"/>
            <w:left w:w="0" w:type="dxa"/>
            <w:bottom w:w="0" w:type="dxa"/>
            <w:right w:w="0" w:type="dxa"/>
          </w:tblCellMar>
        </w:tblPrEx>
        <w:trPr>
          <w:trHeight w:val="567" w:hRule="atLeast"/>
          <w:jc w:val="center"/>
        </w:trPr>
        <w:tc>
          <w:tcPr>
            <w:tcW w:w="46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13</w:t>
            </w:r>
          </w:p>
        </w:tc>
        <w:tc>
          <w:tcPr>
            <w:tcW w:w="59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rPr>
            </w:pPr>
            <w:r>
              <w:rPr>
                <w:rFonts w:hint="eastAsia" w:ascii="仿宋" w:hAnsi="仿宋" w:eastAsia="仿宋" w:cs="仿宋"/>
                <w:sz w:val="24"/>
              </w:rPr>
              <w:t>淮安</w:t>
            </w:r>
          </w:p>
        </w:tc>
        <w:tc>
          <w:tcPr>
            <w:tcW w:w="3115" w:type="pct"/>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仿宋"/>
                <w:sz w:val="24"/>
              </w:rPr>
            </w:pPr>
            <w:r>
              <w:rPr>
                <w:rFonts w:hint="eastAsia" w:ascii="仿宋" w:hAnsi="仿宋" w:eastAsia="仿宋" w:cs="仿宋"/>
                <w:sz w:val="24"/>
              </w:rPr>
              <w:t>江苏省淮阴商业学校</w:t>
            </w:r>
          </w:p>
        </w:tc>
        <w:tc>
          <w:tcPr>
            <w:tcW w:w="8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仿宋"/>
                <w:sz w:val="24"/>
              </w:rPr>
            </w:pPr>
          </w:p>
        </w:tc>
      </w:tr>
      <w:tr>
        <w:tblPrEx>
          <w:tblCellMar>
            <w:top w:w="0" w:type="dxa"/>
            <w:left w:w="0" w:type="dxa"/>
            <w:bottom w:w="0" w:type="dxa"/>
            <w:right w:w="0" w:type="dxa"/>
          </w:tblCellMar>
        </w:tblPrEx>
        <w:trPr>
          <w:trHeight w:val="567" w:hRule="atLeast"/>
          <w:jc w:val="center"/>
        </w:trPr>
        <w:tc>
          <w:tcPr>
            <w:tcW w:w="46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14</w:t>
            </w:r>
          </w:p>
        </w:tc>
        <w:tc>
          <w:tcPr>
            <w:tcW w:w="59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rPr>
            </w:pPr>
            <w:r>
              <w:rPr>
                <w:rFonts w:hint="eastAsia" w:ascii="仿宋" w:hAnsi="仿宋" w:eastAsia="仿宋" w:cs="仿宋"/>
                <w:sz w:val="24"/>
              </w:rPr>
              <w:t>盐城</w:t>
            </w:r>
          </w:p>
        </w:tc>
        <w:tc>
          <w:tcPr>
            <w:tcW w:w="3115" w:type="pct"/>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仿宋"/>
                <w:sz w:val="24"/>
              </w:rPr>
            </w:pPr>
            <w:r>
              <w:rPr>
                <w:rFonts w:hint="eastAsia" w:ascii="仿宋" w:hAnsi="仿宋" w:eastAsia="仿宋" w:cs="仿宋"/>
                <w:sz w:val="24"/>
              </w:rPr>
              <w:t>盐城机电高等职业技术学校</w:t>
            </w:r>
          </w:p>
        </w:tc>
        <w:tc>
          <w:tcPr>
            <w:tcW w:w="8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仿宋"/>
                <w:sz w:val="24"/>
              </w:rPr>
            </w:pPr>
          </w:p>
        </w:tc>
      </w:tr>
      <w:tr>
        <w:tblPrEx>
          <w:tblCellMar>
            <w:top w:w="0" w:type="dxa"/>
            <w:left w:w="0" w:type="dxa"/>
            <w:bottom w:w="0" w:type="dxa"/>
            <w:right w:w="0" w:type="dxa"/>
          </w:tblCellMar>
        </w:tblPrEx>
        <w:trPr>
          <w:trHeight w:val="567" w:hRule="atLeast"/>
          <w:jc w:val="center"/>
        </w:trPr>
        <w:tc>
          <w:tcPr>
            <w:tcW w:w="46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15</w:t>
            </w:r>
          </w:p>
        </w:tc>
        <w:tc>
          <w:tcPr>
            <w:tcW w:w="59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rPr>
            </w:pPr>
            <w:r>
              <w:rPr>
                <w:rFonts w:hint="eastAsia" w:ascii="仿宋" w:hAnsi="仿宋" w:eastAsia="仿宋" w:cs="仿宋"/>
                <w:sz w:val="24"/>
              </w:rPr>
              <w:t>扬州</w:t>
            </w:r>
          </w:p>
        </w:tc>
        <w:tc>
          <w:tcPr>
            <w:tcW w:w="3115" w:type="pct"/>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仿宋"/>
                <w:sz w:val="24"/>
              </w:rPr>
            </w:pPr>
            <w:r>
              <w:rPr>
                <w:rFonts w:hint="eastAsia" w:ascii="仿宋" w:hAnsi="仿宋" w:eastAsia="仿宋" w:cs="仿宋"/>
                <w:sz w:val="24"/>
              </w:rPr>
              <w:t>江苏省扬州旅游商贸学校</w:t>
            </w:r>
          </w:p>
        </w:tc>
        <w:tc>
          <w:tcPr>
            <w:tcW w:w="8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仿宋"/>
                <w:sz w:val="24"/>
              </w:rPr>
            </w:pPr>
          </w:p>
        </w:tc>
      </w:tr>
      <w:tr>
        <w:tblPrEx>
          <w:tblCellMar>
            <w:top w:w="0" w:type="dxa"/>
            <w:left w:w="0" w:type="dxa"/>
            <w:bottom w:w="0" w:type="dxa"/>
            <w:right w:w="0" w:type="dxa"/>
          </w:tblCellMar>
        </w:tblPrEx>
        <w:trPr>
          <w:trHeight w:val="567" w:hRule="atLeast"/>
          <w:jc w:val="center"/>
        </w:trPr>
        <w:tc>
          <w:tcPr>
            <w:tcW w:w="46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16</w:t>
            </w:r>
          </w:p>
        </w:tc>
        <w:tc>
          <w:tcPr>
            <w:tcW w:w="59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rPr>
            </w:pPr>
            <w:r>
              <w:rPr>
                <w:rFonts w:hint="eastAsia" w:ascii="仿宋" w:hAnsi="仿宋" w:eastAsia="仿宋" w:cs="仿宋"/>
                <w:sz w:val="24"/>
              </w:rPr>
              <w:t>镇江</w:t>
            </w:r>
          </w:p>
        </w:tc>
        <w:tc>
          <w:tcPr>
            <w:tcW w:w="3115" w:type="pct"/>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仿宋"/>
                <w:sz w:val="24"/>
              </w:rPr>
            </w:pPr>
            <w:r>
              <w:rPr>
                <w:rFonts w:hint="eastAsia" w:ascii="仿宋" w:hAnsi="仿宋" w:eastAsia="仿宋" w:cs="仿宋"/>
                <w:sz w:val="24"/>
              </w:rPr>
              <w:t>镇江高等职业技术学校</w:t>
            </w:r>
          </w:p>
        </w:tc>
        <w:tc>
          <w:tcPr>
            <w:tcW w:w="8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仿宋"/>
                <w:sz w:val="24"/>
              </w:rPr>
            </w:pPr>
          </w:p>
        </w:tc>
      </w:tr>
      <w:tr>
        <w:tblPrEx>
          <w:tblCellMar>
            <w:top w:w="0" w:type="dxa"/>
            <w:left w:w="0" w:type="dxa"/>
            <w:bottom w:w="0" w:type="dxa"/>
            <w:right w:w="0" w:type="dxa"/>
          </w:tblCellMar>
        </w:tblPrEx>
        <w:trPr>
          <w:trHeight w:val="567" w:hRule="atLeast"/>
          <w:jc w:val="center"/>
        </w:trPr>
        <w:tc>
          <w:tcPr>
            <w:tcW w:w="46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17</w:t>
            </w:r>
          </w:p>
        </w:tc>
        <w:tc>
          <w:tcPr>
            <w:tcW w:w="593" w:type="pct"/>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rPr>
            </w:pPr>
            <w:r>
              <w:rPr>
                <w:rFonts w:hint="eastAsia" w:ascii="仿宋" w:hAnsi="仿宋" w:eastAsia="仿宋" w:cs="仿宋"/>
                <w:sz w:val="24"/>
              </w:rPr>
              <w:t>宿迁</w:t>
            </w:r>
          </w:p>
        </w:tc>
        <w:tc>
          <w:tcPr>
            <w:tcW w:w="3115" w:type="pct"/>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仿宋"/>
                <w:sz w:val="24"/>
              </w:rPr>
            </w:pPr>
            <w:r>
              <w:rPr>
                <w:rFonts w:hint="eastAsia" w:ascii="仿宋" w:hAnsi="仿宋" w:eastAsia="仿宋" w:cs="仿宋"/>
                <w:sz w:val="24"/>
              </w:rPr>
              <w:t>宿迁高等师范学校</w:t>
            </w:r>
          </w:p>
        </w:tc>
        <w:tc>
          <w:tcPr>
            <w:tcW w:w="8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仿宋"/>
                <w:sz w:val="24"/>
              </w:rPr>
            </w:pPr>
          </w:p>
        </w:tc>
      </w:tr>
      <w:tr>
        <w:tblPrEx>
          <w:tblCellMar>
            <w:top w:w="0" w:type="dxa"/>
            <w:left w:w="0" w:type="dxa"/>
            <w:bottom w:w="0" w:type="dxa"/>
            <w:right w:w="0" w:type="dxa"/>
          </w:tblCellMar>
        </w:tblPrEx>
        <w:trPr>
          <w:trHeight w:val="567" w:hRule="atLeast"/>
          <w:jc w:val="center"/>
        </w:trPr>
        <w:tc>
          <w:tcPr>
            <w:tcW w:w="46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18</w:t>
            </w:r>
          </w:p>
        </w:tc>
        <w:tc>
          <w:tcPr>
            <w:tcW w:w="593" w:type="pct"/>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rPr>
            </w:pPr>
          </w:p>
        </w:tc>
        <w:tc>
          <w:tcPr>
            <w:tcW w:w="3115" w:type="pct"/>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仿宋"/>
                <w:sz w:val="24"/>
              </w:rPr>
            </w:pPr>
            <w:r>
              <w:rPr>
                <w:rFonts w:hint="eastAsia" w:ascii="仿宋" w:hAnsi="仿宋" w:eastAsia="仿宋" w:cs="仿宋"/>
                <w:sz w:val="24"/>
              </w:rPr>
              <w:t>江苏省泗洪中等专业学校</w:t>
            </w:r>
          </w:p>
        </w:tc>
        <w:tc>
          <w:tcPr>
            <w:tcW w:w="82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仿宋"/>
                <w:sz w:val="24"/>
              </w:rPr>
            </w:pPr>
          </w:p>
        </w:tc>
      </w:tr>
    </w:tbl>
    <w:p>
      <w:pPr>
        <w:snapToGrid w:val="0"/>
        <w:spacing w:line="560" w:lineRule="exact"/>
        <w:ind w:firstLine="560" w:firstLineChars="200"/>
        <w:outlineLvl w:val="1"/>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注：尚未建标准化考点的学校，可依托校内实训室开展2021年专业基本技能考试。</w:t>
      </w:r>
    </w:p>
    <w:p>
      <w:pPr>
        <w:spacing w:line="560" w:lineRule="exact"/>
        <w:ind w:firstLine="640" w:firstLineChars="200"/>
        <w:outlineLvl w:val="1"/>
        <w:rPr>
          <w:rFonts w:ascii="楷体" w:hAnsi="楷体" w:eastAsia="楷体" w:cs="楷体"/>
          <w:kern w:val="0"/>
          <w:sz w:val="32"/>
          <w:szCs w:val="32"/>
        </w:rPr>
      </w:pPr>
      <w:bookmarkStart w:id="21" w:name="_GoBack"/>
      <w:bookmarkEnd w:id="21"/>
      <w:r>
        <w:rPr>
          <w:rFonts w:hint="eastAsia" w:ascii="楷体" w:hAnsi="楷体" w:eastAsia="楷体" w:cs="楷体"/>
          <w:kern w:val="0"/>
          <w:sz w:val="32"/>
          <w:szCs w:val="32"/>
        </w:rPr>
        <w:t>（二）考试组织</w:t>
      </w:r>
    </w:p>
    <w:p>
      <w:pPr>
        <w:spacing w:line="560" w:lineRule="exact"/>
        <w:ind w:firstLine="640" w:firstLineChars="200"/>
        <w:rPr>
          <w:rFonts w:ascii="仿宋" w:hAnsi="仿宋" w:eastAsia="仿宋" w:cs="仿宋"/>
          <w:bCs/>
          <w:color w:val="000000"/>
          <w:kern w:val="0"/>
          <w:sz w:val="32"/>
          <w:szCs w:val="32"/>
        </w:rPr>
      </w:pPr>
      <w:r>
        <w:rPr>
          <w:rFonts w:hint="eastAsia" w:ascii="仿宋" w:hAnsi="仿宋" w:eastAsia="仿宋" w:cs="仿宋"/>
          <w:bCs/>
          <w:color w:val="000000"/>
          <w:kern w:val="0"/>
          <w:sz w:val="32"/>
          <w:szCs w:val="32"/>
        </w:rPr>
        <w:t>省教育考试院和省中职学考办公室负责考务组织管理与协调工作，各市教育行政部门、招考系统负责具体实施。专业委员会负责协调本专业类有关考点院校，协同各设区市教育行政部门、招考部门完成本专业类专业技能考试。考点学校应组建技术团队，加强考试平台维护，确保正常运行。</w:t>
      </w:r>
    </w:p>
    <w:p>
      <w:pPr>
        <w:spacing w:line="560" w:lineRule="exact"/>
        <w:ind w:firstLine="640" w:firstLineChars="200"/>
        <w:outlineLvl w:val="1"/>
        <w:rPr>
          <w:rFonts w:ascii="楷体" w:hAnsi="楷体" w:eastAsia="楷体" w:cs="楷体"/>
          <w:kern w:val="0"/>
          <w:sz w:val="32"/>
          <w:szCs w:val="32"/>
        </w:rPr>
      </w:pPr>
      <w:r>
        <w:rPr>
          <w:rFonts w:hint="eastAsia" w:ascii="楷体" w:hAnsi="楷体" w:eastAsia="楷体" w:cs="楷体"/>
          <w:kern w:val="0"/>
          <w:sz w:val="32"/>
          <w:szCs w:val="32"/>
        </w:rPr>
        <w:t>（三）考场安排</w:t>
      </w:r>
    </w:p>
    <w:p>
      <w:pPr>
        <w:spacing w:line="560" w:lineRule="exact"/>
        <w:ind w:firstLine="640" w:firstLineChars="200"/>
        <w:rPr>
          <w:rFonts w:ascii="仿宋" w:hAnsi="仿宋" w:eastAsia="仿宋" w:cs="仿宋"/>
          <w:bCs/>
          <w:color w:val="000000"/>
          <w:kern w:val="0"/>
          <w:sz w:val="32"/>
          <w:szCs w:val="32"/>
        </w:rPr>
      </w:pPr>
      <w:r>
        <w:rPr>
          <w:rFonts w:hint="eastAsia" w:ascii="仿宋" w:hAnsi="仿宋" w:eastAsia="仿宋" w:cs="仿宋"/>
          <w:bCs/>
          <w:color w:val="000000"/>
          <w:kern w:val="0"/>
          <w:sz w:val="32"/>
          <w:szCs w:val="32"/>
        </w:rPr>
        <w:t>导游服务类考点需要</w:t>
      </w:r>
      <w:r>
        <w:rPr>
          <w:rFonts w:ascii="仿宋" w:hAnsi="仿宋" w:eastAsia="仿宋" w:cs="仿宋"/>
          <w:bCs/>
          <w:color w:val="000000"/>
          <w:kern w:val="0"/>
          <w:sz w:val="32"/>
          <w:szCs w:val="32"/>
        </w:rPr>
        <w:t>2</w:t>
      </w:r>
      <w:r>
        <w:rPr>
          <w:rFonts w:hint="eastAsia" w:ascii="仿宋" w:hAnsi="仿宋" w:eastAsia="仿宋" w:cs="仿宋"/>
          <w:bCs/>
          <w:color w:val="000000"/>
          <w:kern w:val="0"/>
          <w:sz w:val="32"/>
          <w:szCs w:val="32"/>
        </w:rPr>
        <w:t>间教室，其中</w:t>
      </w:r>
      <w:r>
        <w:rPr>
          <w:rFonts w:ascii="仿宋" w:hAnsi="仿宋" w:eastAsia="仿宋" w:cs="仿宋"/>
          <w:bCs/>
          <w:color w:val="000000"/>
          <w:kern w:val="0"/>
          <w:sz w:val="32"/>
          <w:szCs w:val="32"/>
        </w:rPr>
        <w:t>1</w:t>
      </w:r>
      <w:r>
        <w:rPr>
          <w:rFonts w:hint="eastAsia" w:ascii="仿宋" w:hAnsi="仿宋" w:eastAsia="仿宋" w:cs="仿宋"/>
          <w:bCs/>
          <w:color w:val="000000"/>
          <w:kern w:val="0"/>
          <w:sz w:val="32"/>
          <w:szCs w:val="32"/>
        </w:rPr>
        <w:t>间为检录准备室，约50-</w:t>
      </w:r>
      <w:r>
        <w:rPr>
          <w:rFonts w:ascii="仿宋" w:hAnsi="仿宋" w:eastAsia="仿宋" w:cs="仿宋"/>
          <w:bCs/>
          <w:color w:val="000000"/>
          <w:kern w:val="0"/>
          <w:sz w:val="32"/>
          <w:szCs w:val="32"/>
        </w:rPr>
        <w:t>75</w:t>
      </w:r>
      <w:r>
        <w:rPr>
          <w:rFonts w:hint="eastAsia" w:ascii="仿宋" w:hAnsi="仿宋" w:eastAsia="仿宋" w:cs="仿宋"/>
          <w:bCs/>
          <w:color w:val="000000"/>
          <w:kern w:val="0"/>
          <w:sz w:val="32"/>
          <w:szCs w:val="32"/>
        </w:rPr>
        <w:t>平方米，设有</w:t>
      </w:r>
      <w:r>
        <w:rPr>
          <w:rFonts w:ascii="仿宋" w:hAnsi="仿宋" w:eastAsia="仿宋" w:cs="仿宋"/>
          <w:bCs/>
          <w:color w:val="000000"/>
          <w:kern w:val="0"/>
          <w:sz w:val="32"/>
          <w:szCs w:val="32"/>
        </w:rPr>
        <w:t>40</w:t>
      </w:r>
      <w:r>
        <w:rPr>
          <w:rFonts w:hint="eastAsia" w:ascii="仿宋" w:hAnsi="仿宋" w:eastAsia="仿宋" w:cs="仿宋"/>
          <w:bCs/>
          <w:color w:val="000000"/>
          <w:kern w:val="0"/>
          <w:sz w:val="32"/>
          <w:szCs w:val="32"/>
        </w:rPr>
        <w:t>套桌椅；</w:t>
      </w:r>
      <w:r>
        <w:rPr>
          <w:rFonts w:ascii="仿宋" w:hAnsi="仿宋" w:eastAsia="仿宋" w:cs="仿宋"/>
          <w:bCs/>
          <w:color w:val="000000"/>
          <w:kern w:val="0"/>
          <w:sz w:val="32"/>
          <w:szCs w:val="32"/>
        </w:rPr>
        <w:t>1</w:t>
      </w:r>
      <w:r>
        <w:rPr>
          <w:rFonts w:hint="eastAsia" w:ascii="仿宋" w:hAnsi="仿宋" w:eastAsia="仿宋" w:cs="仿宋"/>
          <w:bCs/>
          <w:color w:val="000000"/>
          <w:kern w:val="0"/>
          <w:sz w:val="32"/>
          <w:szCs w:val="32"/>
        </w:rPr>
        <w:t>间为技能考试室，100-</w:t>
      </w:r>
      <w:r>
        <w:rPr>
          <w:rFonts w:ascii="仿宋" w:hAnsi="仿宋" w:eastAsia="仿宋" w:cs="仿宋"/>
          <w:bCs/>
          <w:color w:val="000000"/>
          <w:kern w:val="0"/>
          <w:sz w:val="32"/>
          <w:szCs w:val="32"/>
        </w:rPr>
        <w:t>120</w:t>
      </w:r>
      <w:r>
        <w:rPr>
          <w:rFonts w:hint="eastAsia" w:ascii="仿宋" w:hAnsi="仿宋" w:eastAsia="仿宋" w:cs="仿宋"/>
          <w:bCs/>
          <w:color w:val="000000"/>
          <w:kern w:val="0"/>
          <w:sz w:val="32"/>
          <w:szCs w:val="32"/>
        </w:rPr>
        <w:t>平方米</w:t>
      </w:r>
      <w:r>
        <w:rPr>
          <w:rFonts w:ascii="仿宋" w:hAnsi="仿宋" w:eastAsia="仿宋" w:cs="仿宋"/>
          <w:bCs/>
          <w:color w:val="000000"/>
          <w:kern w:val="0"/>
          <w:sz w:val="32"/>
          <w:szCs w:val="32"/>
        </w:rPr>
        <w:t>/</w:t>
      </w:r>
      <w:r>
        <w:rPr>
          <w:rFonts w:hint="eastAsia" w:ascii="仿宋" w:hAnsi="仿宋" w:eastAsia="仿宋" w:cs="仿宋"/>
          <w:bCs/>
          <w:color w:val="000000"/>
          <w:kern w:val="0"/>
          <w:sz w:val="32"/>
          <w:szCs w:val="32"/>
        </w:rPr>
        <w:t>间，设有33-</w:t>
      </w:r>
      <w:r>
        <w:rPr>
          <w:rFonts w:ascii="仿宋" w:hAnsi="仿宋" w:eastAsia="仿宋" w:cs="仿宋"/>
          <w:bCs/>
          <w:color w:val="000000"/>
          <w:kern w:val="0"/>
          <w:sz w:val="32"/>
          <w:szCs w:val="32"/>
        </w:rPr>
        <w:t>36个</w:t>
      </w:r>
      <w:r>
        <w:rPr>
          <w:rFonts w:hint="eastAsia" w:ascii="仿宋" w:hAnsi="仿宋" w:eastAsia="仿宋" w:cs="仿宋"/>
          <w:bCs/>
          <w:color w:val="000000"/>
          <w:kern w:val="0"/>
          <w:sz w:val="32"/>
          <w:szCs w:val="32"/>
        </w:rPr>
        <w:t>工位，其中</w:t>
      </w:r>
      <w:r>
        <w:rPr>
          <w:rFonts w:ascii="仿宋" w:hAnsi="仿宋" w:eastAsia="仿宋" w:cs="仿宋"/>
          <w:bCs/>
          <w:color w:val="000000"/>
          <w:kern w:val="0"/>
          <w:sz w:val="32"/>
          <w:szCs w:val="32"/>
        </w:rPr>
        <w:t>30</w:t>
      </w:r>
      <w:r>
        <w:rPr>
          <w:rFonts w:hint="eastAsia" w:ascii="仿宋" w:hAnsi="仿宋" w:eastAsia="仿宋" w:cs="仿宋"/>
          <w:bCs/>
          <w:color w:val="000000"/>
          <w:kern w:val="0"/>
          <w:sz w:val="32"/>
          <w:szCs w:val="32"/>
        </w:rPr>
        <w:t>个考试工位，3-</w:t>
      </w:r>
      <w:r>
        <w:rPr>
          <w:rFonts w:ascii="仿宋" w:hAnsi="仿宋" w:eastAsia="仿宋" w:cs="仿宋"/>
          <w:bCs/>
          <w:color w:val="000000"/>
          <w:kern w:val="0"/>
          <w:sz w:val="32"/>
          <w:szCs w:val="32"/>
        </w:rPr>
        <w:t>6</w:t>
      </w:r>
      <w:r>
        <w:rPr>
          <w:rFonts w:hint="eastAsia" w:ascii="仿宋" w:hAnsi="仿宋" w:eastAsia="仿宋" w:cs="仿宋"/>
          <w:bCs/>
          <w:color w:val="000000"/>
          <w:kern w:val="0"/>
          <w:sz w:val="32"/>
          <w:szCs w:val="32"/>
        </w:rPr>
        <w:t>个备用工位。</w:t>
      </w:r>
    </w:p>
    <w:p>
      <w:pPr>
        <w:spacing w:line="560" w:lineRule="exact"/>
        <w:ind w:firstLine="640" w:firstLineChars="200"/>
        <w:rPr>
          <w:rFonts w:ascii="仿宋" w:hAnsi="仿宋" w:eastAsia="仿宋" w:cs="仿宋"/>
          <w:bCs/>
          <w:color w:val="000000"/>
          <w:kern w:val="0"/>
          <w:sz w:val="32"/>
          <w:szCs w:val="32"/>
        </w:rPr>
      </w:pPr>
      <w:r>
        <w:rPr>
          <w:rFonts w:hint="eastAsia" w:ascii="仿宋" w:hAnsi="仿宋" w:eastAsia="仿宋" w:cs="仿宋"/>
          <w:bCs/>
          <w:color w:val="000000"/>
          <w:kern w:val="0"/>
          <w:sz w:val="32"/>
          <w:szCs w:val="32"/>
        </w:rPr>
        <w:t>导游服务类技能考试在信息化考试平台上进行，集中安排在</w:t>
      </w:r>
      <w:r>
        <w:rPr>
          <w:rFonts w:ascii="仿宋" w:hAnsi="仿宋" w:eastAsia="仿宋" w:cs="仿宋"/>
          <w:bCs/>
          <w:color w:val="000000"/>
          <w:kern w:val="0"/>
          <w:sz w:val="32"/>
          <w:szCs w:val="32"/>
        </w:rPr>
        <w:t>2-3</w:t>
      </w:r>
      <w:r>
        <w:rPr>
          <w:rFonts w:hint="eastAsia" w:ascii="仿宋" w:hAnsi="仿宋" w:eastAsia="仿宋" w:cs="仿宋"/>
          <w:bCs/>
          <w:color w:val="000000"/>
          <w:kern w:val="0"/>
          <w:sz w:val="32"/>
          <w:szCs w:val="32"/>
        </w:rPr>
        <w:t>天之内，每天上、下午各一场，每场安排</w:t>
      </w:r>
      <w:r>
        <w:rPr>
          <w:rFonts w:ascii="仿宋" w:hAnsi="仿宋" w:eastAsia="仿宋" w:cs="仿宋"/>
          <w:bCs/>
          <w:color w:val="000000"/>
          <w:kern w:val="0"/>
          <w:sz w:val="32"/>
          <w:szCs w:val="32"/>
        </w:rPr>
        <w:t>30</w:t>
      </w:r>
      <w:r>
        <w:rPr>
          <w:rFonts w:hint="eastAsia" w:ascii="仿宋" w:hAnsi="仿宋" w:eastAsia="仿宋" w:cs="仿宋"/>
          <w:bCs/>
          <w:color w:val="000000"/>
          <w:kern w:val="0"/>
          <w:sz w:val="32"/>
          <w:szCs w:val="32"/>
        </w:rPr>
        <w:t>位学生同时进行技能考试。</w:t>
      </w:r>
    </w:p>
    <w:p>
      <w:pPr>
        <w:spacing w:line="560" w:lineRule="exact"/>
        <w:ind w:firstLine="640" w:firstLineChars="200"/>
        <w:outlineLvl w:val="1"/>
        <w:rPr>
          <w:rFonts w:ascii="楷体" w:hAnsi="楷体" w:eastAsia="楷体" w:cs="楷体"/>
          <w:kern w:val="0"/>
          <w:sz w:val="32"/>
          <w:szCs w:val="32"/>
        </w:rPr>
      </w:pPr>
      <w:r>
        <w:rPr>
          <w:rFonts w:hint="eastAsia" w:ascii="楷体" w:hAnsi="楷体" w:eastAsia="楷体" w:cs="楷体"/>
          <w:kern w:val="0"/>
          <w:sz w:val="32"/>
          <w:szCs w:val="32"/>
        </w:rPr>
        <w:t>（四）评分方式</w:t>
      </w:r>
    </w:p>
    <w:p>
      <w:pPr>
        <w:spacing w:line="560" w:lineRule="exact"/>
        <w:ind w:firstLine="640" w:firstLineChars="200"/>
        <w:rPr>
          <w:rFonts w:ascii="仿宋" w:hAnsi="仿宋" w:eastAsia="仿宋" w:cs="仿宋"/>
          <w:bCs/>
          <w:color w:val="000000"/>
          <w:kern w:val="0"/>
          <w:sz w:val="32"/>
          <w:szCs w:val="32"/>
        </w:rPr>
      </w:pPr>
      <w:r>
        <w:rPr>
          <w:rFonts w:hint="eastAsia" w:ascii="仿宋" w:hAnsi="仿宋" w:eastAsia="仿宋" w:cs="仿宋"/>
          <w:bCs/>
          <w:color w:val="000000"/>
          <w:kern w:val="0"/>
          <w:sz w:val="32"/>
          <w:szCs w:val="32"/>
        </w:rPr>
        <w:t>导游服务类技能考试评分方式分为信息化考试平台系统评分和评委集中评分两种。其中，导游服务技能、旅游故障的预防与处理、旅游线路策划、语言表达、导游讲解技能中的景区线路安排等项目，由系统自动评分；导游词编写、景区模拟讲解、导游即兴讲解则采用考评员集中考评方式，考试时考生进行文本录入和视频录像后上传平台，由</w:t>
      </w:r>
      <w:r>
        <w:rPr>
          <w:rFonts w:ascii="仿宋" w:hAnsi="仿宋" w:eastAsia="仿宋" w:cs="仿宋"/>
          <w:bCs/>
          <w:color w:val="000000"/>
          <w:kern w:val="0"/>
          <w:sz w:val="32"/>
          <w:szCs w:val="32"/>
        </w:rPr>
        <w:t>2</w:t>
      </w:r>
      <w:r>
        <w:rPr>
          <w:rFonts w:hint="eastAsia" w:ascii="仿宋" w:hAnsi="仿宋" w:eastAsia="仿宋" w:cs="仿宋"/>
          <w:bCs/>
          <w:color w:val="000000"/>
          <w:kern w:val="0"/>
          <w:sz w:val="32"/>
          <w:szCs w:val="32"/>
        </w:rPr>
        <w:t>位考评员在后台独立评分后上传考试平台并取平均分（如果出现</w:t>
      </w:r>
      <w:r>
        <w:rPr>
          <w:rFonts w:ascii="仿宋" w:hAnsi="仿宋" w:eastAsia="仿宋" w:cs="仿宋"/>
          <w:bCs/>
          <w:color w:val="000000"/>
          <w:kern w:val="0"/>
          <w:sz w:val="32"/>
          <w:szCs w:val="32"/>
        </w:rPr>
        <w:t>2</w:t>
      </w:r>
      <w:r>
        <w:rPr>
          <w:rFonts w:hint="eastAsia" w:ascii="仿宋" w:hAnsi="仿宋" w:eastAsia="仿宋" w:cs="仿宋"/>
          <w:bCs/>
          <w:color w:val="000000"/>
          <w:kern w:val="0"/>
          <w:sz w:val="32"/>
          <w:szCs w:val="32"/>
        </w:rPr>
        <w:t>位评委的评分差距≥</w:t>
      </w:r>
      <w:r>
        <w:rPr>
          <w:rFonts w:ascii="仿宋" w:hAnsi="仿宋" w:eastAsia="仿宋" w:cs="仿宋"/>
          <w:bCs/>
          <w:color w:val="000000"/>
          <w:kern w:val="0"/>
          <w:sz w:val="32"/>
          <w:szCs w:val="32"/>
        </w:rPr>
        <w:t>5</w:t>
      </w:r>
      <w:r>
        <w:rPr>
          <w:rFonts w:hint="eastAsia" w:ascii="仿宋" w:hAnsi="仿宋" w:eastAsia="仿宋" w:cs="仿宋"/>
          <w:bCs/>
          <w:color w:val="000000"/>
          <w:kern w:val="0"/>
          <w:sz w:val="32"/>
          <w:szCs w:val="32"/>
        </w:rPr>
        <w:t>分，系统自动将此考生数据提交给终评专家审核并确定最终评分），系统评分和评委评分汇总组成考生的技能考试成绩。对口招生试点技能考试考评员由高职院校、本科院校旅游管理专业优秀教师担任。</w:t>
      </w:r>
    </w:p>
    <w:p>
      <w:pPr>
        <w:spacing w:before="156" w:beforeLines="50" w:after="156" w:afterLines="50" w:line="560" w:lineRule="exact"/>
        <w:ind w:firstLine="640" w:firstLineChars="200"/>
        <w:outlineLvl w:val="0"/>
        <w:rPr>
          <w:rFonts w:ascii="Times New Roman" w:hAnsi="Times New Roman" w:eastAsia="黑体" w:cs="黑体"/>
          <w:bCs/>
          <w:kern w:val="0"/>
          <w:sz w:val="32"/>
          <w:szCs w:val="32"/>
        </w:rPr>
      </w:pPr>
      <w:r>
        <w:rPr>
          <w:rFonts w:hint="eastAsia" w:ascii="Times New Roman" w:hAnsi="Times New Roman" w:eastAsia="黑体" w:cs="黑体"/>
          <w:bCs/>
          <w:kern w:val="0"/>
          <w:sz w:val="32"/>
          <w:szCs w:val="32"/>
        </w:rPr>
        <w:t>五、考点设备配置要求</w:t>
      </w:r>
    </w:p>
    <w:p>
      <w:pPr>
        <w:spacing w:line="560" w:lineRule="exact"/>
        <w:ind w:firstLine="640" w:firstLineChars="200"/>
        <w:rPr>
          <w:rFonts w:ascii="仿宋" w:hAnsi="仿宋" w:eastAsia="仿宋" w:cs="仿宋"/>
          <w:bCs/>
          <w:color w:val="000000"/>
          <w:kern w:val="0"/>
          <w:sz w:val="32"/>
          <w:szCs w:val="32"/>
        </w:rPr>
      </w:pPr>
      <w:r>
        <w:rPr>
          <w:rFonts w:hint="eastAsia" w:ascii="仿宋" w:hAnsi="仿宋" w:eastAsia="仿宋" w:cs="仿宋"/>
          <w:bCs/>
          <w:color w:val="000000"/>
          <w:kern w:val="0"/>
          <w:sz w:val="32"/>
          <w:szCs w:val="32"/>
        </w:rPr>
        <w:t>详见《江苏省中等职业学校学业水平考试导游服务类技能考试考点建设标准（试行）》（</w:t>
      </w:r>
      <w:r>
        <w:rPr>
          <w:rFonts w:ascii="仿宋" w:hAnsi="仿宋" w:eastAsia="仿宋" w:cs="仿宋"/>
          <w:bCs/>
          <w:color w:val="000000"/>
          <w:kern w:val="0"/>
          <w:sz w:val="32"/>
          <w:szCs w:val="32"/>
        </w:rPr>
        <w:t>2019年修订版）</w:t>
      </w:r>
      <w:r>
        <w:rPr>
          <w:rFonts w:hint="eastAsia" w:ascii="仿宋" w:hAnsi="仿宋" w:eastAsia="仿宋" w:cs="仿宋"/>
          <w:bCs/>
          <w:color w:val="000000"/>
          <w:kern w:val="0"/>
          <w:sz w:val="32"/>
          <w:szCs w:val="32"/>
        </w:rPr>
        <w:t>。</w:t>
      </w:r>
    </w:p>
    <w:p>
      <w:pPr>
        <w:numPr>
          <w:ilvl w:val="0"/>
          <w:numId w:val="3"/>
        </w:numPr>
        <w:spacing w:before="156" w:beforeLines="50" w:after="156" w:afterLines="50" w:line="560" w:lineRule="exact"/>
        <w:ind w:firstLine="640" w:firstLineChars="200"/>
        <w:outlineLvl w:val="0"/>
        <w:rPr>
          <w:rFonts w:ascii="Times New Roman" w:hAnsi="Times New Roman" w:eastAsia="黑体" w:cs="黑体"/>
          <w:bCs/>
          <w:kern w:val="0"/>
          <w:sz w:val="32"/>
          <w:szCs w:val="32"/>
        </w:rPr>
      </w:pPr>
      <w:r>
        <w:rPr>
          <w:rFonts w:hint="eastAsia" w:ascii="Times New Roman" w:hAnsi="Times New Roman" w:eastAsia="黑体" w:cs="黑体"/>
          <w:bCs/>
          <w:kern w:val="0"/>
          <w:sz w:val="32"/>
          <w:szCs w:val="32"/>
        </w:rPr>
        <w:t>考试样题及评分标准</w:t>
      </w:r>
    </w:p>
    <w:p>
      <w:pPr>
        <w:spacing w:line="360" w:lineRule="auto"/>
        <w:ind w:firstLine="640" w:firstLineChars="200"/>
        <w:outlineLvl w:val="1"/>
        <w:rPr>
          <w:rFonts w:ascii="Times New Roman" w:hAnsi="Times New Roman" w:eastAsia="仿宋" w:cs="仿宋"/>
          <w:kern w:val="0"/>
          <w:sz w:val="32"/>
          <w:szCs w:val="32"/>
        </w:rPr>
      </w:pPr>
      <w:r>
        <w:rPr>
          <w:rFonts w:hint="eastAsia" w:ascii="Times New Roman" w:hAnsi="Times New Roman" w:eastAsia="仿宋" w:cs="仿宋"/>
          <w:kern w:val="0"/>
          <w:sz w:val="32"/>
          <w:szCs w:val="32"/>
        </w:rPr>
        <w:t>考试项目一：导游服务技能</w:t>
      </w:r>
    </w:p>
    <w:p>
      <w:pPr>
        <w:tabs>
          <w:tab w:val="left" w:pos="1255"/>
        </w:tabs>
        <w:spacing w:line="560" w:lineRule="exact"/>
        <w:jc w:val="center"/>
        <w:outlineLvl w:val="0"/>
        <w:rPr>
          <w:rFonts w:ascii="仿宋" w:hAnsi="仿宋" w:eastAsia="仿宋"/>
          <w:b/>
          <w:sz w:val="24"/>
        </w:rPr>
      </w:pPr>
      <w:bookmarkStart w:id="0" w:name="_Toc31228"/>
      <w:bookmarkStart w:id="1" w:name="_Toc31021"/>
      <w:bookmarkStart w:id="2" w:name="_Toc7286"/>
      <w:r>
        <w:rPr>
          <w:rFonts w:hint="eastAsia" w:ascii="仿宋" w:hAnsi="仿宋" w:eastAsia="仿宋"/>
          <w:b/>
          <w:sz w:val="24"/>
        </w:rPr>
        <w:t>地陪导游任务单</w:t>
      </w:r>
      <w:bookmarkEnd w:id="0"/>
      <w:bookmarkEnd w:id="1"/>
      <w:bookmarkEnd w:id="2"/>
    </w:p>
    <w:p>
      <w:pPr>
        <w:tabs>
          <w:tab w:val="left" w:pos="1255"/>
        </w:tabs>
        <w:spacing w:line="660" w:lineRule="exact"/>
        <w:jc w:val="center"/>
        <w:rPr>
          <w:rFonts w:ascii="仿宋" w:hAnsi="仿宋" w:eastAsia="仿宋"/>
          <w:sz w:val="24"/>
        </w:rPr>
      </w:pPr>
      <w:r>
        <w:rPr>
          <w:rFonts w:hint="eastAsia" w:ascii="仿宋" w:hAnsi="仿宋" w:eastAsia="仿宋"/>
          <w:sz w:val="24"/>
        </w:rPr>
        <w:t xml:space="preserve">旅行社：徐州中天国际旅行社 </w:t>
      </w:r>
      <w:r>
        <w:rPr>
          <w:rFonts w:ascii="仿宋" w:hAnsi="仿宋" w:eastAsia="仿宋"/>
          <w:sz w:val="24"/>
        </w:rPr>
        <w:t xml:space="preserve"> </w:t>
      </w:r>
      <w:r>
        <w:rPr>
          <w:rFonts w:hint="eastAsia" w:ascii="仿宋" w:hAnsi="仿宋" w:eastAsia="仿宋"/>
          <w:sz w:val="24"/>
        </w:rPr>
        <w:t>团 号：</w:t>
      </w:r>
      <w:r>
        <w:rPr>
          <w:rFonts w:ascii="仿宋" w:hAnsi="仿宋" w:eastAsia="仿宋"/>
          <w:sz w:val="24"/>
        </w:rPr>
        <w:t>XZZT20180920</w:t>
      </w:r>
      <w:r>
        <w:rPr>
          <w:rFonts w:hint="eastAsia" w:ascii="仿宋" w:hAnsi="仿宋" w:eastAsia="仿宋"/>
          <w:sz w:val="24"/>
        </w:rPr>
        <w:t xml:space="preserve"> </w:t>
      </w:r>
      <w:r>
        <w:rPr>
          <w:rFonts w:ascii="仿宋" w:hAnsi="仿宋" w:eastAsia="仿宋"/>
          <w:sz w:val="24"/>
        </w:rPr>
        <w:t xml:space="preserve"> </w:t>
      </w:r>
      <w:r>
        <w:rPr>
          <w:rFonts w:hint="eastAsia" w:ascii="仿宋" w:hAnsi="仿宋" w:eastAsia="仿宋"/>
          <w:sz w:val="24"/>
        </w:rPr>
        <w:t>201</w:t>
      </w:r>
      <w:r>
        <w:rPr>
          <w:rFonts w:ascii="仿宋" w:hAnsi="仿宋" w:eastAsia="仿宋"/>
          <w:sz w:val="24"/>
        </w:rPr>
        <w:t>8</w:t>
      </w:r>
      <w:r>
        <w:rPr>
          <w:rFonts w:hint="eastAsia" w:ascii="仿宋" w:hAnsi="仿宋" w:eastAsia="仿宋"/>
          <w:sz w:val="24"/>
        </w:rPr>
        <w:t>年</w:t>
      </w:r>
      <w:r>
        <w:rPr>
          <w:rFonts w:ascii="仿宋" w:hAnsi="仿宋" w:eastAsia="仿宋"/>
          <w:sz w:val="24"/>
        </w:rPr>
        <w:t>9</w:t>
      </w:r>
      <w:r>
        <w:rPr>
          <w:rFonts w:hint="eastAsia" w:ascii="仿宋" w:hAnsi="仿宋" w:eastAsia="仿宋"/>
          <w:sz w:val="24"/>
        </w:rPr>
        <w:t>月</w:t>
      </w:r>
      <w:r>
        <w:rPr>
          <w:rFonts w:ascii="仿宋" w:hAnsi="仿宋" w:eastAsia="仿宋"/>
          <w:sz w:val="24"/>
        </w:rPr>
        <w:t>20</w:t>
      </w:r>
      <w:r>
        <w:rPr>
          <w:rFonts w:hint="eastAsia" w:ascii="仿宋" w:hAnsi="仿宋" w:eastAsia="仿宋"/>
          <w:sz w:val="24"/>
        </w:rPr>
        <w:t>日</w:t>
      </w:r>
    </w:p>
    <w:tbl>
      <w:tblPr>
        <w:tblStyle w:val="22"/>
        <w:tblW w:w="508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2"/>
        <w:gridCol w:w="2250"/>
        <w:gridCol w:w="245"/>
        <w:gridCol w:w="737"/>
        <w:gridCol w:w="265"/>
        <w:gridCol w:w="394"/>
        <w:gridCol w:w="869"/>
        <w:gridCol w:w="104"/>
        <w:gridCol w:w="900"/>
        <w:gridCol w:w="54"/>
        <w:gridCol w:w="16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687" w:type="pct"/>
            <w:vAlign w:val="center"/>
          </w:tcPr>
          <w:p>
            <w:pPr>
              <w:spacing w:line="280" w:lineRule="exact"/>
              <w:jc w:val="center"/>
              <w:rPr>
                <w:rFonts w:ascii="仿宋" w:hAnsi="仿宋" w:eastAsia="仿宋"/>
                <w:w w:val="90"/>
                <w:sz w:val="24"/>
              </w:rPr>
            </w:pPr>
            <w:r>
              <w:rPr>
                <w:rFonts w:hint="eastAsia" w:ascii="仿宋" w:hAnsi="仿宋" w:eastAsia="仿宋"/>
                <w:w w:val="90"/>
                <w:sz w:val="24"/>
              </w:rPr>
              <w:t>游览景点</w:t>
            </w:r>
          </w:p>
        </w:tc>
        <w:tc>
          <w:tcPr>
            <w:tcW w:w="1863" w:type="pct"/>
            <w:gridSpan w:val="3"/>
            <w:vAlign w:val="center"/>
          </w:tcPr>
          <w:p>
            <w:pPr>
              <w:spacing w:line="280" w:lineRule="exact"/>
              <w:rPr>
                <w:rFonts w:ascii="仿宋" w:hAnsi="仿宋" w:eastAsia="仿宋"/>
                <w:w w:val="90"/>
                <w:sz w:val="24"/>
              </w:rPr>
            </w:pPr>
            <w:r>
              <w:rPr>
                <w:rFonts w:hint="eastAsia" w:ascii="仿宋" w:hAnsi="仿宋" w:eastAsia="仿宋"/>
                <w:w w:val="90"/>
                <w:sz w:val="24"/>
              </w:rPr>
              <w:t>徐州两汉文化、红色之旅</w:t>
            </w:r>
          </w:p>
        </w:tc>
        <w:tc>
          <w:tcPr>
            <w:tcW w:w="380" w:type="pct"/>
            <w:gridSpan w:val="2"/>
            <w:vAlign w:val="center"/>
          </w:tcPr>
          <w:p>
            <w:pPr>
              <w:spacing w:line="280" w:lineRule="exact"/>
              <w:rPr>
                <w:rFonts w:ascii="仿宋" w:hAnsi="仿宋" w:eastAsia="仿宋"/>
                <w:w w:val="90"/>
                <w:sz w:val="24"/>
              </w:rPr>
            </w:pPr>
            <w:r>
              <w:rPr>
                <w:rFonts w:hint="eastAsia" w:ascii="仿宋" w:hAnsi="仿宋" w:eastAsia="仿宋"/>
                <w:w w:val="90"/>
                <w:sz w:val="24"/>
              </w:rPr>
              <w:t>人数</w:t>
            </w:r>
          </w:p>
        </w:tc>
        <w:tc>
          <w:tcPr>
            <w:tcW w:w="2070" w:type="pct"/>
            <w:gridSpan w:val="5"/>
            <w:vAlign w:val="center"/>
          </w:tcPr>
          <w:p>
            <w:pPr>
              <w:spacing w:line="280" w:lineRule="exact"/>
              <w:rPr>
                <w:rFonts w:ascii="仿宋" w:hAnsi="仿宋" w:eastAsia="仿宋"/>
                <w:w w:val="90"/>
                <w:sz w:val="24"/>
              </w:rPr>
            </w:pPr>
            <w:r>
              <w:rPr>
                <w:rFonts w:hint="eastAsia" w:ascii="仿宋" w:hAnsi="仿宋" w:eastAsia="仿宋"/>
                <w:w w:val="90"/>
                <w:sz w:val="24"/>
              </w:rPr>
              <w:t xml:space="preserve"> </w:t>
            </w:r>
            <w:r>
              <w:rPr>
                <w:rFonts w:ascii="仿宋" w:hAnsi="仿宋" w:eastAsia="仿宋"/>
                <w:w w:val="90"/>
                <w:sz w:val="24"/>
              </w:rPr>
              <w:t>30</w:t>
            </w:r>
            <w:r>
              <w:rPr>
                <w:rFonts w:hint="eastAsia" w:ascii="仿宋" w:hAnsi="仿宋" w:eastAsia="仿宋"/>
                <w:w w:val="90"/>
                <w:sz w:val="24"/>
              </w:rPr>
              <w:t>人（男</w:t>
            </w:r>
            <w:r>
              <w:rPr>
                <w:rFonts w:ascii="仿宋" w:hAnsi="仿宋" w:eastAsia="仿宋"/>
                <w:w w:val="90"/>
                <w:sz w:val="24"/>
              </w:rPr>
              <w:t>16</w:t>
            </w:r>
            <w:r>
              <w:rPr>
                <w:rFonts w:hint="eastAsia" w:ascii="仿宋" w:hAnsi="仿宋" w:eastAsia="仿宋"/>
                <w:w w:val="90"/>
                <w:sz w:val="24"/>
              </w:rPr>
              <w:t>人，女</w:t>
            </w:r>
            <w:r>
              <w:rPr>
                <w:rFonts w:ascii="仿宋" w:hAnsi="仿宋" w:eastAsia="仿宋"/>
                <w:w w:val="90"/>
                <w:sz w:val="24"/>
              </w:rPr>
              <w:t>14</w:t>
            </w:r>
            <w:r>
              <w:rPr>
                <w:rFonts w:hint="eastAsia" w:ascii="仿宋" w:hAnsi="仿宋" w:eastAsia="仿宋"/>
                <w:w w:val="90"/>
                <w:sz w:val="24"/>
              </w:rPr>
              <w:t xml:space="preserve">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687" w:type="pct"/>
            <w:vAlign w:val="center"/>
          </w:tcPr>
          <w:p>
            <w:pPr>
              <w:spacing w:line="280" w:lineRule="exact"/>
              <w:jc w:val="center"/>
              <w:rPr>
                <w:rFonts w:ascii="仿宋" w:hAnsi="仿宋" w:eastAsia="仿宋"/>
                <w:w w:val="90"/>
                <w:sz w:val="24"/>
              </w:rPr>
            </w:pPr>
            <w:r>
              <w:rPr>
                <w:rFonts w:hint="eastAsia" w:ascii="仿宋" w:hAnsi="仿宋" w:eastAsia="仿宋"/>
                <w:w w:val="90"/>
                <w:sz w:val="24"/>
              </w:rPr>
              <w:t>行程日期</w:t>
            </w:r>
          </w:p>
        </w:tc>
        <w:tc>
          <w:tcPr>
            <w:tcW w:w="1297" w:type="pct"/>
            <w:vAlign w:val="center"/>
          </w:tcPr>
          <w:p>
            <w:pPr>
              <w:spacing w:line="280" w:lineRule="exact"/>
              <w:rPr>
                <w:rFonts w:ascii="仿宋" w:hAnsi="仿宋" w:eastAsia="仿宋"/>
                <w:w w:val="90"/>
                <w:sz w:val="24"/>
              </w:rPr>
            </w:pPr>
            <w:r>
              <w:rPr>
                <w:rFonts w:hint="eastAsia" w:ascii="仿宋" w:hAnsi="仿宋" w:eastAsia="仿宋"/>
                <w:w w:val="90"/>
                <w:sz w:val="24"/>
              </w:rPr>
              <w:t xml:space="preserve"> 201</w:t>
            </w:r>
            <w:r>
              <w:rPr>
                <w:rFonts w:ascii="仿宋" w:hAnsi="仿宋" w:eastAsia="仿宋"/>
                <w:w w:val="90"/>
                <w:sz w:val="24"/>
              </w:rPr>
              <w:t>8</w:t>
            </w:r>
            <w:r>
              <w:rPr>
                <w:rFonts w:hint="eastAsia" w:ascii="仿宋" w:hAnsi="仿宋" w:eastAsia="仿宋"/>
                <w:w w:val="90"/>
                <w:sz w:val="24"/>
              </w:rPr>
              <w:t>.</w:t>
            </w:r>
            <w:r>
              <w:rPr>
                <w:rFonts w:ascii="仿宋" w:hAnsi="仿宋" w:eastAsia="仿宋"/>
                <w:w w:val="90"/>
                <w:sz w:val="24"/>
              </w:rPr>
              <w:t>9</w:t>
            </w:r>
            <w:r>
              <w:rPr>
                <w:rFonts w:hint="eastAsia" w:ascii="仿宋" w:hAnsi="仿宋" w:eastAsia="仿宋"/>
                <w:w w:val="90"/>
                <w:sz w:val="24"/>
              </w:rPr>
              <w:t>.</w:t>
            </w:r>
            <w:r>
              <w:rPr>
                <w:rFonts w:ascii="仿宋" w:hAnsi="仿宋" w:eastAsia="仿宋"/>
                <w:w w:val="90"/>
                <w:sz w:val="24"/>
              </w:rPr>
              <w:t>20</w:t>
            </w:r>
            <w:r>
              <w:rPr>
                <w:rFonts w:hint="eastAsia" w:ascii="仿宋" w:hAnsi="仿宋" w:eastAsia="仿宋"/>
                <w:w w:val="90"/>
                <w:sz w:val="24"/>
              </w:rPr>
              <w:t>-</w:t>
            </w:r>
            <w:r>
              <w:rPr>
                <w:rFonts w:ascii="仿宋" w:hAnsi="仿宋" w:eastAsia="仿宋"/>
                <w:w w:val="90"/>
                <w:sz w:val="24"/>
              </w:rPr>
              <w:t>9</w:t>
            </w:r>
            <w:r>
              <w:rPr>
                <w:rFonts w:hint="eastAsia" w:ascii="仿宋" w:hAnsi="仿宋" w:eastAsia="仿宋"/>
                <w:w w:val="90"/>
                <w:sz w:val="24"/>
              </w:rPr>
              <w:t>.</w:t>
            </w:r>
            <w:r>
              <w:rPr>
                <w:rFonts w:ascii="仿宋" w:hAnsi="仿宋" w:eastAsia="仿宋"/>
                <w:w w:val="90"/>
                <w:sz w:val="24"/>
              </w:rPr>
              <w:t>21</w:t>
            </w:r>
          </w:p>
        </w:tc>
        <w:tc>
          <w:tcPr>
            <w:tcW w:w="566" w:type="pct"/>
            <w:gridSpan w:val="2"/>
            <w:vAlign w:val="center"/>
          </w:tcPr>
          <w:p>
            <w:pPr>
              <w:spacing w:line="280" w:lineRule="exact"/>
              <w:rPr>
                <w:rFonts w:ascii="仿宋" w:hAnsi="仿宋" w:eastAsia="仿宋"/>
                <w:w w:val="90"/>
                <w:sz w:val="24"/>
              </w:rPr>
            </w:pPr>
            <w:r>
              <w:rPr>
                <w:rFonts w:hint="eastAsia" w:ascii="仿宋" w:hAnsi="仿宋" w:eastAsia="仿宋"/>
                <w:w w:val="90"/>
                <w:sz w:val="24"/>
              </w:rPr>
              <w:t>游客代表</w:t>
            </w:r>
          </w:p>
        </w:tc>
        <w:tc>
          <w:tcPr>
            <w:tcW w:w="881" w:type="pct"/>
            <w:gridSpan w:val="3"/>
            <w:vAlign w:val="center"/>
          </w:tcPr>
          <w:p>
            <w:pPr>
              <w:spacing w:line="280" w:lineRule="exact"/>
              <w:rPr>
                <w:rFonts w:ascii="仿宋" w:hAnsi="仿宋" w:eastAsia="仿宋"/>
                <w:w w:val="90"/>
                <w:sz w:val="24"/>
              </w:rPr>
            </w:pPr>
            <w:r>
              <w:rPr>
                <w:rFonts w:hint="eastAsia" w:ascii="仿宋" w:hAnsi="仿宋" w:eastAsia="仿宋"/>
                <w:w w:val="90"/>
                <w:sz w:val="24"/>
              </w:rPr>
              <w:t xml:space="preserve">   陆强</w:t>
            </w:r>
          </w:p>
        </w:tc>
        <w:tc>
          <w:tcPr>
            <w:tcW w:w="579" w:type="pct"/>
            <w:gridSpan w:val="2"/>
            <w:vAlign w:val="center"/>
          </w:tcPr>
          <w:p>
            <w:pPr>
              <w:spacing w:line="280" w:lineRule="exact"/>
              <w:rPr>
                <w:rFonts w:ascii="仿宋" w:hAnsi="仿宋" w:eastAsia="仿宋"/>
                <w:w w:val="90"/>
                <w:sz w:val="24"/>
              </w:rPr>
            </w:pPr>
            <w:r>
              <w:rPr>
                <w:rFonts w:hint="eastAsia" w:ascii="仿宋" w:hAnsi="仿宋" w:eastAsia="仿宋"/>
                <w:w w:val="90"/>
                <w:sz w:val="24"/>
              </w:rPr>
              <w:t>联系方式</w:t>
            </w:r>
          </w:p>
        </w:tc>
        <w:tc>
          <w:tcPr>
            <w:tcW w:w="990" w:type="pct"/>
            <w:gridSpan w:val="2"/>
            <w:vAlign w:val="center"/>
          </w:tcPr>
          <w:p>
            <w:pPr>
              <w:spacing w:line="280" w:lineRule="exact"/>
              <w:rPr>
                <w:rFonts w:ascii="仿宋" w:hAnsi="仿宋" w:eastAsia="仿宋"/>
                <w:w w:val="90"/>
                <w:sz w:val="24"/>
              </w:rPr>
            </w:pPr>
            <w:r>
              <w:rPr>
                <w:rFonts w:hint="eastAsia" w:ascii="仿宋" w:hAnsi="仿宋" w:eastAsia="仿宋"/>
                <w:w w:val="90"/>
                <w:sz w:val="24"/>
              </w:rPr>
              <w:t xml:space="preserve"> 1</w:t>
            </w:r>
            <w:r>
              <w:rPr>
                <w:rFonts w:ascii="仿宋" w:hAnsi="仿宋" w:eastAsia="仿宋"/>
                <w:w w:val="90"/>
                <w:sz w:val="24"/>
              </w:rPr>
              <w:t>80183</w:t>
            </w:r>
            <w:r>
              <w:rPr>
                <w:rFonts w:hint="eastAsia" w:ascii="仿宋" w:hAnsi="仿宋" w:eastAsia="仿宋"/>
                <w:w w:val="90"/>
                <w:sz w:val="24"/>
              </w:rPr>
              <w:t>5</w:t>
            </w:r>
            <w:r>
              <w:rPr>
                <w:rFonts w:ascii="仿宋" w:hAnsi="仿宋" w:eastAsia="仿宋"/>
                <w:w w:val="90"/>
                <w:sz w:val="24"/>
              </w:rPr>
              <w:t>6915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687" w:type="pct"/>
            <w:vAlign w:val="center"/>
          </w:tcPr>
          <w:p>
            <w:pPr>
              <w:spacing w:line="280" w:lineRule="exact"/>
              <w:jc w:val="center"/>
              <w:rPr>
                <w:rFonts w:ascii="仿宋" w:hAnsi="仿宋" w:eastAsia="仿宋"/>
                <w:w w:val="90"/>
                <w:sz w:val="24"/>
              </w:rPr>
            </w:pPr>
            <w:r>
              <w:rPr>
                <w:rFonts w:hint="eastAsia" w:ascii="仿宋" w:hAnsi="仿宋" w:eastAsia="仿宋"/>
                <w:w w:val="90"/>
                <w:sz w:val="24"/>
              </w:rPr>
              <w:t>交通工具</w:t>
            </w:r>
          </w:p>
        </w:tc>
        <w:tc>
          <w:tcPr>
            <w:tcW w:w="1297" w:type="pct"/>
            <w:vAlign w:val="center"/>
          </w:tcPr>
          <w:p>
            <w:pPr>
              <w:spacing w:line="280" w:lineRule="exact"/>
              <w:rPr>
                <w:rFonts w:ascii="仿宋" w:hAnsi="仿宋" w:eastAsia="仿宋"/>
                <w:w w:val="90"/>
                <w:sz w:val="24"/>
              </w:rPr>
            </w:pPr>
            <w:r>
              <w:rPr>
                <w:rFonts w:hint="eastAsia" w:ascii="仿宋" w:hAnsi="仿宋" w:eastAsia="仿宋"/>
                <w:w w:val="90"/>
                <w:sz w:val="24"/>
              </w:rPr>
              <w:t xml:space="preserve">      汽车</w:t>
            </w:r>
          </w:p>
        </w:tc>
        <w:tc>
          <w:tcPr>
            <w:tcW w:w="566" w:type="pct"/>
            <w:gridSpan w:val="2"/>
            <w:vAlign w:val="center"/>
          </w:tcPr>
          <w:p>
            <w:pPr>
              <w:spacing w:line="280" w:lineRule="exact"/>
              <w:rPr>
                <w:rFonts w:ascii="仿宋" w:hAnsi="仿宋" w:eastAsia="仿宋"/>
                <w:w w:val="90"/>
                <w:sz w:val="24"/>
              </w:rPr>
            </w:pPr>
            <w:r>
              <w:rPr>
                <w:rFonts w:hint="eastAsia" w:ascii="仿宋" w:hAnsi="仿宋" w:eastAsia="仿宋"/>
                <w:w w:val="90"/>
                <w:sz w:val="24"/>
              </w:rPr>
              <w:t>出发时间</w:t>
            </w:r>
          </w:p>
        </w:tc>
        <w:tc>
          <w:tcPr>
            <w:tcW w:w="881" w:type="pct"/>
            <w:gridSpan w:val="3"/>
            <w:vAlign w:val="center"/>
          </w:tcPr>
          <w:p>
            <w:pPr>
              <w:spacing w:line="280" w:lineRule="exact"/>
              <w:rPr>
                <w:rFonts w:ascii="仿宋" w:hAnsi="仿宋" w:eastAsia="仿宋"/>
                <w:w w:val="90"/>
                <w:sz w:val="24"/>
              </w:rPr>
            </w:pPr>
            <w:r>
              <w:rPr>
                <w:rFonts w:ascii="仿宋" w:hAnsi="仿宋" w:eastAsia="仿宋"/>
                <w:w w:val="90"/>
                <w:sz w:val="24"/>
              </w:rPr>
              <w:t>9</w:t>
            </w:r>
            <w:r>
              <w:rPr>
                <w:rFonts w:hint="eastAsia" w:ascii="仿宋" w:hAnsi="仿宋" w:eastAsia="仿宋"/>
                <w:w w:val="90"/>
                <w:sz w:val="24"/>
              </w:rPr>
              <w:t>.</w:t>
            </w:r>
            <w:r>
              <w:rPr>
                <w:rFonts w:ascii="仿宋" w:hAnsi="仿宋" w:eastAsia="仿宋"/>
                <w:w w:val="90"/>
                <w:sz w:val="24"/>
              </w:rPr>
              <w:t>20</w:t>
            </w:r>
            <w:r>
              <w:rPr>
                <w:rFonts w:hint="eastAsia" w:ascii="仿宋" w:hAnsi="仿宋" w:eastAsia="仿宋"/>
                <w:w w:val="90"/>
                <w:sz w:val="24"/>
              </w:rPr>
              <w:t xml:space="preserve"> </w:t>
            </w:r>
            <w:r>
              <w:rPr>
                <w:rFonts w:ascii="仿宋" w:hAnsi="仿宋" w:eastAsia="仿宋"/>
                <w:w w:val="90"/>
                <w:sz w:val="24"/>
              </w:rPr>
              <w:t>11</w:t>
            </w:r>
            <w:r>
              <w:rPr>
                <w:rFonts w:hint="eastAsia" w:ascii="仿宋" w:hAnsi="仿宋" w:eastAsia="仿宋"/>
                <w:w w:val="90"/>
                <w:sz w:val="24"/>
              </w:rPr>
              <w:t>：</w:t>
            </w:r>
            <w:r>
              <w:rPr>
                <w:rFonts w:ascii="仿宋" w:hAnsi="仿宋" w:eastAsia="仿宋"/>
                <w:w w:val="90"/>
                <w:sz w:val="24"/>
              </w:rPr>
              <w:t>0</w:t>
            </w:r>
            <w:r>
              <w:rPr>
                <w:rFonts w:hint="eastAsia" w:ascii="仿宋" w:hAnsi="仿宋" w:eastAsia="仿宋"/>
                <w:w w:val="90"/>
                <w:sz w:val="24"/>
              </w:rPr>
              <w:t>0</w:t>
            </w:r>
          </w:p>
        </w:tc>
        <w:tc>
          <w:tcPr>
            <w:tcW w:w="579" w:type="pct"/>
            <w:gridSpan w:val="2"/>
            <w:vAlign w:val="center"/>
          </w:tcPr>
          <w:p>
            <w:pPr>
              <w:spacing w:line="280" w:lineRule="exact"/>
              <w:rPr>
                <w:rFonts w:ascii="仿宋" w:hAnsi="仿宋" w:eastAsia="仿宋"/>
                <w:w w:val="90"/>
                <w:sz w:val="24"/>
              </w:rPr>
            </w:pPr>
            <w:r>
              <w:rPr>
                <w:rFonts w:hint="eastAsia" w:ascii="仿宋" w:hAnsi="仿宋" w:eastAsia="仿宋"/>
                <w:w w:val="90"/>
                <w:sz w:val="24"/>
              </w:rPr>
              <w:t>出发地点</w:t>
            </w:r>
          </w:p>
        </w:tc>
        <w:tc>
          <w:tcPr>
            <w:tcW w:w="990" w:type="pct"/>
            <w:gridSpan w:val="2"/>
            <w:vAlign w:val="center"/>
          </w:tcPr>
          <w:p>
            <w:pPr>
              <w:spacing w:line="280" w:lineRule="exact"/>
              <w:rPr>
                <w:rFonts w:ascii="仿宋" w:hAnsi="仿宋" w:eastAsia="仿宋"/>
                <w:w w:val="90"/>
                <w:sz w:val="24"/>
              </w:rPr>
            </w:pPr>
            <w:r>
              <w:rPr>
                <w:rFonts w:hint="eastAsia" w:ascii="仿宋" w:hAnsi="仿宋" w:eastAsia="仿宋"/>
                <w:w w:val="90"/>
                <w:sz w:val="24"/>
              </w:rPr>
              <w:t>徐州半山假日酒店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687" w:type="pct"/>
            <w:vAlign w:val="center"/>
          </w:tcPr>
          <w:p>
            <w:pPr>
              <w:spacing w:line="280" w:lineRule="exact"/>
              <w:jc w:val="center"/>
              <w:rPr>
                <w:rFonts w:ascii="仿宋" w:hAnsi="仿宋" w:eastAsia="仿宋"/>
                <w:w w:val="90"/>
                <w:sz w:val="24"/>
              </w:rPr>
            </w:pPr>
            <w:r>
              <w:rPr>
                <w:rFonts w:hint="eastAsia" w:ascii="仿宋" w:hAnsi="仿宋" w:eastAsia="仿宋"/>
                <w:w w:val="90"/>
                <w:sz w:val="24"/>
              </w:rPr>
              <w:t>旅游车</w:t>
            </w:r>
          </w:p>
        </w:tc>
        <w:tc>
          <w:tcPr>
            <w:tcW w:w="4313" w:type="pct"/>
            <w:gridSpan w:val="10"/>
            <w:vAlign w:val="center"/>
          </w:tcPr>
          <w:p>
            <w:pPr>
              <w:spacing w:line="280" w:lineRule="exact"/>
              <w:rPr>
                <w:rFonts w:ascii="仿宋" w:hAnsi="仿宋" w:eastAsia="仿宋"/>
                <w:w w:val="90"/>
                <w:sz w:val="24"/>
              </w:rPr>
            </w:pPr>
            <w:r>
              <w:rPr>
                <w:rFonts w:hint="eastAsia" w:ascii="仿宋" w:hAnsi="仿宋" w:eastAsia="仿宋"/>
                <w:w w:val="90"/>
                <w:sz w:val="24"/>
              </w:rPr>
              <w:t>车号：苏</w:t>
            </w:r>
            <w:r>
              <w:rPr>
                <w:rFonts w:ascii="仿宋" w:hAnsi="仿宋" w:eastAsia="仿宋"/>
                <w:w w:val="90"/>
                <w:sz w:val="24"/>
              </w:rPr>
              <w:t>AEO888</w:t>
            </w:r>
            <w:r>
              <w:rPr>
                <w:rFonts w:hint="eastAsia" w:ascii="仿宋" w:hAnsi="仿宋" w:eastAsia="仿宋"/>
                <w:w w:val="90"/>
                <w:sz w:val="24"/>
              </w:rPr>
              <w:t xml:space="preserve">           驾驶员：</w:t>
            </w:r>
            <w:r>
              <w:rPr>
                <w:rFonts w:ascii="仿宋" w:hAnsi="仿宋" w:eastAsia="仿宋"/>
                <w:w w:val="90"/>
                <w:sz w:val="24"/>
              </w:rPr>
              <w:t xml:space="preserve"> </w:t>
            </w:r>
            <w:r>
              <w:rPr>
                <w:rFonts w:hint="eastAsia" w:ascii="仿宋" w:hAnsi="仿宋" w:eastAsia="仿宋"/>
                <w:w w:val="90"/>
                <w:sz w:val="24"/>
              </w:rPr>
              <w:t>王明</w:t>
            </w:r>
            <w:r>
              <w:rPr>
                <w:rFonts w:ascii="仿宋" w:hAnsi="仿宋" w:eastAsia="仿宋"/>
                <w:w w:val="90"/>
                <w:sz w:val="24"/>
              </w:rPr>
              <w:t xml:space="preserve">    </w:t>
            </w:r>
            <w:r>
              <w:rPr>
                <w:rFonts w:hint="eastAsia" w:ascii="仿宋" w:hAnsi="仿宋" w:eastAsia="仿宋"/>
                <w:w w:val="90"/>
                <w:sz w:val="24"/>
              </w:rPr>
              <w:t>联系方式：1</w:t>
            </w:r>
            <w:r>
              <w:rPr>
                <w:rFonts w:ascii="仿宋" w:hAnsi="仿宋" w:eastAsia="仿宋"/>
                <w:w w:val="90"/>
                <w:sz w:val="24"/>
              </w:rPr>
              <w:t>3</w:t>
            </w:r>
            <w:r>
              <w:rPr>
                <w:rFonts w:hint="eastAsia" w:ascii="仿宋" w:hAnsi="仿宋" w:eastAsia="仿宋"/>
                <w:w w:val="90"/>
                <w:sz w:val="24"/>
              </w:rPr>
              <w:t>618</w:t>
            </w:r>
            <w:r>
              <w:rPr>
                <w:rFonts w:ascii="仿宋" w:hAnsi="仿宋" w:eastAsia="仿宋"/>
                <w:w w:val="90"/>
                <w:sz w:val="24"/>
              </w:rPr>
              <w:t>777838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687" w:type="pct"/>
            <w:vAlign w:val="center"/>
          </w:tcPr>
          <w:p>
            <w:pPr>
              <w:spacing w:line="280" w:lineRule="exact"/>
              <w:jc w:val="center"/>
              <w:rPr>
                <w:rFonts w:ascii="仿宋" w:hAnsi="仿宋" w:eastAsia="仿宋"/>
                <w:w w:val="90"/>
                <w:sz w:val="24"/>
              </w:rPr>
            </w:pPr>
            <w:r>
              <w:rPr>
                <w:rFonts w:hint="eastAsia" w:ascii="仿宋" w:hAnsi="仿宋" w:eastAsia="仿宋"/>
                <w:sz w:val="24"/>
              </w:rPr>
              <w:t>住宿</w:t>
            </w:r>
          </w:p>
        </w:tc>
        <w:tc>
          <w:tcPr>
            <w:tcW w:w="4313" w:type="pct"/>
            <w:gridSpan w:val="10"/>
            <w:vAlign w:val="center"/>
          </w:tcPr>
          <w:p>
            <w:pPr>
              <w:spacing w:line="280" w:lineRule="exact"/>
              <w:rPr>
                <w:rFonts w:ascii="仿宋" w:hAnsi="仿宋" w:eastAsia="仿宋"/>
                <w:w w:val="90"/>
                <w:sz w:val="24"/>
              </w:rPr>
            </w:pPr>
            <w:r>
              <w:rPr>
                <w:rFonts w:hint="eastAsia" w:ascii="仿宋" w:hAnsi="仿宋" w:eastAsia="仿宋"/>
                <w:w w:val="90"/>
                <w:sz w:val="24"/>
              </w:rPr>
              <w:t xml:space="preserve">徐州半山假日酒店   </w:t>
            </w:r>
            <w:r>
              <w:rPr>
                <w:rFonts w:ascii="仿宋" w:hAnsi="仿宋" w:eastAsia="仿宋"/>
                <w:w w:val="90"/>
                <w:sz w:val="24"/>
              </w:rPr>
              <w:t xml:space="preserve">   </w:t>
            </w:r>
            <w:r>
              <w:rPr>
                <w:rFonts w:hint="eastAsia" w:ascii="仿宋" w:hAnsi="仿宋" w:eastAsia="仿宋"/>
                <w:w w:val="90"/>
                <w:sz w:val="24"/>
              </w:rPr>
              <w:t xml:space="preserve">  联系人：林鸿明  13</w:t>
            </w:r>
            <w:r>
              <w:rPr>
                <w:rFonts w:ascii="仿宋" w:hAnsi="仿宋" w:eastAsia="仿宋"/>
                <w:w w:val="90"/>
                <w:sz w:val="24"/>
              </w:rPr>
              <w:t>8</w:t>
            </w:r>
            <w:r>
              <w:rPr>
                <w:rFonts w:hint="eastAsia" w:ascii="仿宋" w:hAnsi="仿宋" w:eastAsia="仿宋"/>
                <w:w w:val="90"/>
                <w:sz w:val="24"/>
              </w:rPr>
              <w:t>750</w:t>
            </w:r>
            <w:r>
              <w:rPr>
                <w:rFonts w:ascii="仿宋" w:hAnsi="仿宋" w:eastAsia="仿宋"/>
                <w:w w:val="90"/>
                <w:sz w:val="24"/>
              </w:rPr>
              <w:t>84683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687" w:type="pct"/>
            <w:vMerge w:val="restart"/>
            <w:textDirection w:val="tbRlV"/>
            <w:vAlign w:val="center"/>
          </w:tcPr>
          <w:p>
            <w:pPr>
              <w:spacing w:line="280" w:lineRule="exact"/>
              <w:ind w:left="113" w:right="113"/>
              <w:jc w:val="center"/>
              <w:rPr>
                <w:rFonts w:ascii="仿宋" w:hAnsi="仿宋" w:eastAsia="仿宋"/>
                <w:sz w:val="24"/>
              </w:rPr>
            </w:pPr>
            <w:r>
              <w:rPr>
                <w:rFonts w:hint="eastAsia" w:ascii="仿宋" w:hAnsi="仿宋" w:eastAsia="仿宋"/>
                <w:sz w:val="24"/>
              </w:rPr>
              <w:t>行程安排</w:t>
            </w:r>
          </w:p>
        </w:tc>
        <w:tc>
          <w:tcPr>
            <w:tcW w:w="4313" w:type="pct"/>
            <w:gridSpan w:val="10"/>
            <w:vAlign w:val="center"/>
          </w:tcPr>
          <w:p>
            <w:pPr>
              <w:pStyle w:val="19"/>
              <w:shd w:val="clear" w:color="auto" w:fill="FFFFFF"/>
              <w:spacing w:line="280" w:lineRule="exact"/>
              <w:rPr>
                <w:rFonts w:ascii="仿宋" w:hAnsi="仿宋" w:eastAsia="仿宋"/>
                <w:w w:val="90"/>
              </w:rPr>
            </w:pPr>
            <w:r>
              <w:rPr>
                <w:rFonts w:hint="eastAsia" w:ascii="仿宋" w:hAnsi="仿宋" w:eastAsia="仿宋"/>
                <w:w w:val="90"/>
              </w:rPr>
              <w:t>D1：中餐后游览龟山汉墓、圣旨博物馆、点石园（通票</w:t>
            </w:r>
            <w:r>
              <w:rPr>
                <w:rFonts w:ascii="仿宋" w:hAnsi="仿宋" w:eastAsia="仿宋"/>
                <w:w w:val="90"/>
              </w:rPr>
              <w:t>80元，游览时间2小时），途中车览九里山古战场遗址。后参观项羽戏马台（30元，游览时间约为1小时）</w:t>
            </w:r>
            <w:r>
              <w:rPr>
                <w:rFonts w:hint="eastAsia" w:ascii="仿宋" w:hAnsi="仿宋" w:eastAsia="仿宋"/>
                <w:w w:val="90"/>
              </w:rPr>
              <w:t>。晚餐后入住酒店。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687" w:type="pct"/>
            <w:vMerge w:val="continue"/>
            <w:textDirection w:val="tbRlV"/>
            <w:vAlign w:val="center"/>
          </w:tcPr>
          <w:p>
            <w:pPr>
              <w:spacing w:line="280" w:lineRule="exact"/>
              <w:ind w:left="113" w:right="113"/>
              <w:jc w:val="center"/>
              <w:rPr>
                <w:rFonts w:ascii="仿宋" w:hAnsi="仿宋" w:eastAsia="仿宋"/>
                <w:sz w:val="24"/>
              </w:rPr>
            </w:pPr>
          </w:p>
        </w:tc>
        <w:tc>
          <w:tcPr>
            <w:tcW w:w="4313" w:type="pct"/>
            <w:gridSpan w:val="10"/>
            <w:vAlign w:val="center"/>
          </w:tcPr>
          <w:p>
            <w:pPr>
              <w:spacing w:line="280" w:lineRule="exact"/>
              <w:rPr>
                <w:rFonts w:ascii="仿宋" w:hAnsi="仿宋" w:eastAsia="仿宋" w:cs="宋体"/>
                <w:w w:val="90"/>
                <w:kern w:val="0"/>
                <w:sz w:val="24"/>
              </w:rPr>
            </w:pPr>
            <w:r>
              <w:rPr>
                <w:rFonts w:hint="eastAsia" w:ascii="仿宋" w:hAnsi="仿宋" w:eastAsia="仿宋" w:cs="宋体"/>
                <w:w w:val="90"/>
                <w:kern w:val="0"/>
                <w:sz w:val="24"/>
              </w:rPr>
              <w:t>D2：早餐后游览淮海战役烈士纪念塔园林（新馆讲解</w:t>
            </w:r>
            <w:r>
              <w:rPr>
                <w:rFonts w:ascii="仿宋" w:hAnsi="仿宋" w:eastAsia="仿宋" w:cs="宋体"/>
                <w:w w:val="90"/>
                <w:kern w:val="0"/>
                <w:sz w:val="24"/>
              </w:rPr>
              <w:t>100元/团，游览时间约为2个小时）。参观汉画像石艺术馆（游览时间约1.5小时，讲解50元）。赠送云龙湖风景区（车览30分钟或自由活动1小时）。中餐后送</w:t>
            </w:r>
            <w:r>
              <w:rPr>
                <w:rFonts w:hint="eastAsia" w:ascii="仿宋" w:hAnsi="仿宋" w:eastAsia="仿宋" w:cs="宋体"/>
                <w:w w:val="90"/>
                <w:kern w:val="0"/>
                <w:sz w:val="24"/>
              </w:rPr>
              <w:t>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687" w:type="pct"/>
            <w:vAlign w:val="center"/>
          </w:tcPr>
          <w:p>
            <w:pPr>
              <w:spacing w:line="280" w:lineRule="exact"/>
              <w:jc w:val="center"/>
              <w:rPr>
                <w:rFonts w:ascii="仿宋" w:hAnsi="仿宋" w:eastAsia="仿宋"/>
                <w:w w:val="90"/>
                <w:sz w:val="24"/>
              </w:rPr>
            </w:pPr>
            <w:r>
              <w:rPr>
                <w:rFonts w:hint="eastAsia" w:ascii="仿宋" w:hAnsi="仿宋" w:eastAsia="仿宋"/>
                <w:w w:val="90"/>
                <w:sz w:val="24"/>
              </w:rPr>
              <w:t>组团社</w:t>
            </w:r>
          </w:p>
        </w:tc>
        <w:tc>
          <w:tcPr>
            <w:tcW w:w="1438" w:type="pct"/>
            <w:gridSpan w:val="2"/>
            <w:vAlign w:val="center"/>
          </w:tcPr>
          <w:p>
            <w:pPr>
              <w:spacing w:line="280" w:lineRule="exact"/>
              <w:rPr>
                <w:rFonts w:ascii="仿宋" w:hAnsi="仿宋" w:eastAsia="仿宋"/>
                <w:w w:val="90"/>
                <w:sz w:val="24"/>
              </w:rPr>
            </w:pPr>
            <w:r>
              <w:rPr>
                <w:rFonts w:hint="eastAsia" w:ascii="仿宋" w:hAnsi="仿宋" w:eastAsia="仿宋"/>
                <w:w w:val="90"/>
                <w:sz w:val="24"/>
              </w:rPr>
              <w:t>南京旅行社</w:t>
            </w:r>
          </w:p>
        </w:tc>
        <w:tc>
          <w:tcPr>
            <w:tcW w:w="578" w:type="pct"/>
            <w:gridSpan w:val="2"/>
            <w:vAlign w:val="center"/>
          </w:tcPr>
          <w:p>
            <w:pPr>
              <w:spacing w:line="280" w:lineRule="exact"/>
              <w:rPr>
                <w:rFonts w:ascii="仿宋" w:hAnsi="仿宋" w:eastAsia="仿宋"/>
                <w:w w:val="90"/>
                <w:sz w:val="24"/>
              </w:rPr>
            </w:pPr>
            <w:r>
              <w:rPr>
                <w:rFonts w:hint="eastAsia" w:ascii="仿宋" w:hAnsi="仿宋" w:eastAsia="仿宋"/>
                <w:w w:val="90"/>
                <w:sz w:val="24"/>
              </w:rPr>
              <w:t>联系人</w:t>
            </w:r>
          </w:p>
        </w:tc>
        <w:tc>
          <w:tcPr>
            <w:tcW w:w="788" w:type="pct"/>
            <w:gridSpan w:val="3"/>
            <w:vAlign w:val="center"/>
          </w:tcPr>
          <w:p>
            <w:pPr>
              <w:spacing w:line="280" w:lineRule="exact"/>
              <w:rPr>
                <w:rFonts w:ascii="仿宋" w:hAnsi="仿宋" w:eastAsia="仿宋"/>
                <w:w w:val="90"/>
                <w:sz w:val="24"/>
              </w:rPr>
            </w:pPr>
            <w:r>
              <w:rPr>
                <w:rFonts w:hint="eastAsia" w:ascii="仿宋" w:hAnsi="仿宋" w:eastAsia="仿宋"/>
                <w:w w:val="90"/>
                <w:sz w:val="24"/>
              </w:rPr>
              <w:t>徐红</w:t>
            </w:r>
          </w:p>
        </w:tc>
        <w:tc>
          <w:tcPr>
            <w:tcW w:w="550" w:type="pct"/>
            <w:gridSpan w:val="2"/>
            <w:vAlign w:val="center"/>
          </w:tcPr>
          <w:p>
            <w:pPr>
              <w:spacing w:line="280" w:lineRule="exact"/>
              <w:rPr>
                <w:rFonts w:ascii="仿宋" w:hAnsi="仿宋" w:eastAsia="仿宋"/>
                <w:w w:val="90"/>
                <w:sz w:val="24"/>
              </w:rPr>
            </w:pPr>
            <w:r>
              <w:rPr>
                <w:rFonts w:hint="eastAsia" w:ascii="仿宋" w:hAnsi="仿宋" w:eastAsia="仿宋"/>
                <w:w w:val="90"/>
                <w:sz w:val="24"/>
              </w:rPr>
              <w:t>联系电话</w:t>
            </w:r>
          </w:p>
        </w:tc>
        <w:tc>
          <w:tcPr>
            <w:tcW w:w="959" w:type="pct"/>
            <w:vAlign w:val="center"/>
          </w:tcPr>
          <w:p>
            <w:pPr>
              <w:spacing w:line="280" w:lineRule="exact"/>
              <w:rPr>
                <w:rFonts w:ascii="仿宋" w:hAnsi="仿宋" w:eastAsia="仿宋"/>
                <w:w w:val="90"/>
                <w:sz w:val="24"/>
              </w:rPr>
            </w:pPr>
            <w:r>
              <w:rPr>
                <w:rFonts w:ascii="仿宋" w:hAnsi="仿宋" w:eastAsia="仿宋"/>
                <w:w w:val="90"/>
                <w:sz w:val="24"/>
              </w:rPr>
              <w:t>13056327469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687" w:type="pct"/>
            <w:vAlign w:val="center"/>
          </w:tcPr>
          <w:p>
            <w:pPr>
              <w:spacing w:line="280" w:lineRule="exact"/>
              <w:jc w:val="center"/>
              <w:rPr>
                <w:rFonts w:ascii="仿宋" w:hAnsi="仿宋" w:eastAsia="仿宋"/>
                <w:w w:val="90"/>
                <w:sz w:val="24"/>
              </w:rPr>
            </w:pPr>
            <w:r>
              <w:rPr>
                <w:rFonts w:hint="eastAsia" w:ascii="仿宋" w:hAnsi="仿宋" w:eastAsia="仿宋"/>
                <w:w w:val="90"/>
                <w:sz w:val="24"/>
              </w:rPr>
              <w:t>导游员</w:t>
            </w:r>
          </w:p>
        </w:tc>
        <w:tc>
          <w:tcPr>
            <w:tcW w:w="1438" w:type="pct"/>
            <w:gridSpan w:val="2"/>
            <w:vAlign w:val="center"/>
          </w:tcPr>
          <w:p>
            <w:pPr>
              <w:spacing w:line="280" w:lineRule="exact"/>
              <w:rPr>
                <w:rFonts w:ascii="仿宋" w:hAnsi="仿宋" w:eastAsia="仿宋"/>
                <w:w w:val="90"/>
                <w:sz w:val="24"/>
              </w:rPr>
            </w:pPr>
            <w:r>
              <w:rPr>
                <w:rFonts w:hint="eastAsia" w:ascii="仿宋" w:hAnsi="仿宋" w:eastAsia="仿宋"/>
                <w:w w:val="90"/>
                <w:sz w:val="24"/>
              </w:rPr>
              <w:t>周星</w:t>
            </w:r>
          </w:p>
        </w:tc>
        <w:tc>
          <w:tcPr>
            <w:tcW w:w="578" w:type="pct"/>
            <w:gridSpan w:val="2"/>
            <w:vAlign w:val="center"/>
          </w:tcPr>
          <w:p>
            <w:pPr>
              <w:spacing w:line="280" w:lineRule="exact"/>
              <w:rPr>
                <w:rFonts w:ascii="仿宋" w:hAnsi="仿宋" w:eastAsia="仿宋"/>
                <w:w w:val="90"/>
                <w:sz w:val="24"/>
              </w:rPr>
            </w:pPr>
            <w:r>
              <w:rPr>
                <w:rFonts w:hint="eastAsia" w:ascii="仿宋" w:hAnsi="仿宋" w:eastAsia="仿宋"/>
                <w:w w:val="90"/>
                <w:sz w:val="24"/>
              </w:rPr>
              <w:t>联系电话</w:t>
            </w:r>
          </w:p>
        </w:tc>
        <w:tc>
          <w:tcPr>
            <w:tcW w:w="2296" w:type="pct"/>
            <w:gridSpan w:val="6"/>
            <w:vAlign w:val="center"/>
          </w:tcPr>
          <w:p>
            <w:pPr>
              <w:spacing w:line="280" w:lineRule="exact"/>
              <w:rPr>
                <w:rFonts w:ascii="仿宋" w:hAnsi="仿宋" w:eastAsia="仿宋"/>
                <w:w w:val="90"/>
                <w:sz w:val="24"/>
              </w:rPr>
            </w:pPr>
            <w:r>
              <w:rPr>
                <w:rFonts w:hint="eastAsia" w:ascii="仿宋" w:hAnsi="仿宋" w:eastAsia="仿宋"/>
                <w:w w:val="90"/>
                <w:sz w:val="24"/>
              </w:rPr>
              <w:t>13</w:t>
            </w:r>
            <w:r>
              <w:rPr>
                <w:rFonts w:ascii="仿宋" w:hAnsi="仿宋" w:eastAsia="仿宋"/>
                <w:w w:val="90"/>
                <w:sz w:val="24"/>
              </w:rPr>
              <w:t>3</w:t>
            </w:r>
            <w:r>
              <w:rPr>
                <w:rFonts w:hint="eastAsia" w:ascii="仿宋" w:hAnsi="仿宋" w:eastAsia="仿宋"/>
                <w:w w:val="90"/>
                <w:sz w:val="24"/>
              </w:rPr>
              <w:t>0145</w:t>
            </w:r>
            <w:r>
              <w:rPr>
                <w:rFonts w:ascii="仿宋" w:hAnsi="仿宋" w:eastAsia="仿宋"/>
                <w:w w:val="90"/>
                <w:sz w:val="24"/>
              </w:rPr>
              <w:t>6336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687" w:type="pct"/>
            <w:tcBorders>
              <w:bottom w:val="nil"/>
            </w:tcBorders>
            <w:vAlign w:val="center"/>
          </w:tcPr>
          <w:p>
            <w:pPr>
              <w:spacing w:line="280" w:lineRule="exact"/>
              <w:jc w:val="center"/>
              <w:rPr>
                <w:rFonts w:ascii="仿宋" w:hAnsi="仿宋" w:eastAsia="仿宋"/>
                <w:w w:val="90"/>
                <w:sz w:val="24"/>
              </w:rPr>
            </w:pPr>
            <w:r>
              <w:rPr>
                <w:rFonts w:hint="eastAsia" w:ascii="仿宋" w:hAnsi="仿宋" w:eastAsia="仿宋"/>
                <w:w w:val="90"/>
                <w:sz w:val="24"/>
              </w:rPr>
              <w:t>准备工作</w:t>
            </w:r>
          </w:p>
        </w:tc>
        <w:tc>
          <w:tcPr>
            <w:tcW w:w="4313" w:type="pct"/>
            <w:gridSpan w:val="10"/>
            <w:tcBorders>
              <w:bottom w:val="nil"/>
            </w:tcBorders>
            <w:vAlign w:val="center"/>
          </w:tcPr>
          <w:p>
            <w:pPr>
              <w:spacing w:line="280" w:lineRule="exact"/>
              <w:rPr>
                <w:rFonts w:ascii="仿宋" w:hAnsi="仿宋" w:eastAsia="仿宋"/>
                <w:w w:val="90"/>
                <w:sz w:val="24"/>
              </w:rPr>
            </w:pPr>
            <w:r>
              <w:rPr>
                <w:rFonts w:hint="eastAsia" w:ascii="仿宋" w:hAnsi="仿宋" w:eastAsia="仿宋"/>
                <w:w w:val="90"/>
                <w:sz w:val="24"/>
              </w:rPr>
              <w:t xml:space="preserve"> 导游证□， 社旗□， 电喇叭□， 游客标牌□， 游客意见反馈表□， 司机津贴单□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5000" w:type="pct"/>
            <w:gridSpan w:val="11"/>
            <w:tcBorders>
              <w:bottom w:val="dashSmallGap" w:color="auto" w:sz="4" w:space="0"/>
            </w:tcBorders>
            <w:vAlign w:val="center"/>
          </w:tcPr>
          <w:p>
            <w:pPr>
              <w:spacing w:line="280" w:lineRule="exact"/>
              <w:rPr>
                <w:rFonts w:ascii="仿宋" w:hAnsi="仿宋" w:eastAsia="仿宋"/>
                <w:sz w:val="24"/>
              </w:rPr>
            </w:pPr>
            <w:r>
              <w:rPr>
                <w:rFonts w:hint="eastAsia" w:ascii="仿宋" w:hAnsi="仿宋" w:eastAsia="仿宋"/>
                <w:sz w:val="24"/>
              </w:rPr>
              <w:t>备注：</w:t>
            </w:r>
            <w:r>
              <w:rPr>
                <w:rFonts w:ascii="仿宋" w:hAnsi="仿宋" w:eastAsia="仿宋"/>
                <w:sz w:val="24"/>
              </w:rPr>
              <w:t>费用包含</w:t>
            </w:r>
            <w:r>
              <w:rPr>
                <w:rFonts w:hint="eastAsia" w:ascii="仿宋" w:hAnsi="仿宋" w:eastAsia="仿宋"/>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5000" w:type="pct"/>
            <w:gridSpan w:val="11"/>
            <w:tcBorders>
              <w:top w:val="dashSmallGap" w:color="auto" w:sz="4" w:space="0"/>
              <w:bottom w:val="dashSmallGap" w:color="auto" w:sz="4" w:space="0"/>
            </w:tcBorders>
            <w:vAlign w:val="center"/>
          </w:tcPr>
          <w:p>
            <w:pPr>
              <w:spacing w:line="280" w:lineRule="exact"/>
              <w:rPr>
                <w:rFonts w:ascii="仿宋" w:hAnsi="仿宋" w:eastAsia="仿宋"/>
                <w:sz w:val="24"/>
              </w:rPr>
            </w:pPr>
            <w:r>
              <w:rPr>
                <w:rFonts w:hint="eastAsia" w:ascii="仿宋" w:hAnsi="仿宋" w:eastAsia="仿宋"/>
                <w:sz w:val="24"/>
              </w:rPr>
              <w:t>1.小交通：安排当地专属用车(除部分特殊路段因当地规定及安全考量，则依规定派遣小型车)；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5000" w:type="pct"/>
            <w:gridSpan w:val="11"/>
            <w:tcBorders>
              <w:top w:val="dashSmallGap" w:color="auto" w:sz="4" w:space="0"/>
              <w:bottom w:val="dashSmallGap" w:color="auto" w:sz="4" w:space="0"/>
            </w:tcBorders>
            <w:vAlign w:val="center"/>
          </w:tcPr>
          <w:p>
            <w:pPr>
              <w:spacing w:line="280" w:lineRule="exact"/>
              <w:rPr>
                <w:rFonts w:ascii="仿宋" w:hAnsi="仿宋" w:eastAsia="仿宋"/>
                <w:sz w:val="24"/>
              </w:rPr>
            </w:pPr>
            <w:r>
              <w:rPr>
                <w:rFonts w:hint="eastAsia" w:ascii="仿宋" w:hAnsi="仿宋" w:eastAsia="仿宋"/>
                <w:sz w:val="24"/>
              </w:rPr>
              <w:t>2.住宿：行程所列酒店住宿费用：四星级酒店；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5000" w:type="pct"/>
            <w:gridSpan w:val="11"/>
            <w:tcBorders>
              <w:top w:val="dashSmallGap" w:color="auto" w:sz="4" w:space="0"/>
              <w:bottom w:val="dashSmallGap" w:color="auto" w:sz="4" w:space="0"/>
            </w:tcBorders>
            <w:vAlign w:val="center"/>
          </w:tcPr>
          <w:p>
            <w:pPr>
              <w:spacing w:line="280" w:lineRule="exact"/>
              <w:rPr>
                <w:rFonts w:ascii="仿宋" w:hAnsi="仿宋" w:eastAsia="仿宋"/>
                <w:sz w:val="24"/>
              </w:rPr>
            </w:pPr>
            <w:r>
              <w:rPr>
                <w:rFonts w:hint="eastAsia" w:ascii="仿宋" w:hAnsi="仿宋" w:eastAsia="仿宋"/>
                <w:sz w:val="24"/>
              </w:rPr>
              <w:t>3.门票：行程中所列景点首道大门票：行程中备注外观不含；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5000" w:type="pct"/>
            <w:gridSpan w:val="11"/>
            <w:tcBorders>
              <w:top w:val="dashSmallGap" w:color="auto" w:sz="4" w:space="0"/>
              <w:bottom w:val="dashSmallGap" w:color="auto" w:sz="4" w:space="0"/>
            </w:tcBorders>
            <w:vAlign w:val="center"/>
          </w:tcPr>
          <w:p>
            <w:pPr>
              <w:spacing w:line="280" w:lineRule="exact"/>
              <w:rPr>
                <w:rFonts w:ascii="仿宋" w:hAnsi="仿宋" w:eastAsia="仿宋"/>
                <w:sz w:val="24"/>
              </w:rPr>
            </w:pPr>
            <w:r>
              <w:rPr>
                <w:rFonts w:hint="eastAsia" w:ascii="仿宋" w:hAnsi="仿宋" w:eastAsia="仿宋"/>
                <w:sz w:val="24"/>
              </w:rPr>
              <w:t>4.用餐：行程内所列餐食（行程中注明的自理餐除外，飞机餐是否收费请参照航空公司规定）；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5000" w:type="pct"/>
            <w:gridSpan w:val="11"/>
            <w:tcBorders>
              <w:top w:val="dashSmallGap" w:color="auto" w:sz="4" w:space="0"/>
              <w:bottom w:val="dashSmallGap" w:color="auto" w:sz="4" w:space="0"/>
            </w:tcBorders>
            <w:vAlign w:val="center"/>
          </w:tcPr>
          <w:p>
            <w:pPr>
              <w:spacing w:line="280" w:lineRule="exact"/>
              <w:rPr>
                <w:rFonts w:ascii="仿宋" w:hAnsi="仿宋" w:eastAsia="仿宋"/>
                <w:sz w:val="24"/>
              </w:rPr>
            </w:pPr>
            <w:r>
              <w:rPr>
                <w:rFonts w:hint="eastAsia" w:ascii="仿宋" w:hAnsi="仿宋" w:eastAsia="仿宋"/>
                <w:sz w:val="24"/>
              </w:rPr>
              <w:t>5.导游：当地导游服务；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5000" w:type="pct"/>
            <w:gridSpan w:val="11"/>
            <w:tcBorders>
              <w:top w:val="dashSmallGap" w:color="auto" w:sz="4" w:space="0"/>
              <w:bottom w:val="nil"/>
            </w:tcBorders>
            <w:vAlign w:val="center"/>
          </w:tcPr>
          <w:p>
            <w:pPr>
              <w:spacing w:line="280" w:lineRule="exact"/>
              <w:rPr>
                <w:rFonts w:ascii="仿宋" w:hAnsi="仿宋" w:eastAsia="仿宋"/>
                <w:sz w:val="24"/>
              </w:rPr>
            </w:pPr>
            <w:r>
              <w:rPr>
                <w:rFonts w:ascii="仿宋" w:hAnsi="仿宋" w:eastAsia="仿宋" w:cs="Arial"/>
                <w:b/>
                <w:bCs/>
                <w:sz w:val="24"/>
                <w:shd w:val="clear" w:color="auto" w:fill="F5F5F5"/>
              </w:rPr>
              <w:t>费用不含</w:t>
            </w:r>
            <w:r>
              <w:rPr>
                <w:rFonts w:hint="eastAsia" w:ascii="仿宋" w:hAnsi="仿宋" w:eastAsia="仿宋" w:cs="Arial"/>
                <w:b/>
                <w:bCs/>
                <w:sz w:val="24"/>
                <w:shd w:val="clear" w:color="auto" w:fill="F5F5F5"/>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5000" w:type="pct"/>
            <w:gridSpan w:val="11"/>
            <w:tcBorders>
              <w:top w:val="dashSmallGap" w:color="auto" w:sz="4" w:space="0"/>
              <w:bottom w:val="nil"/>
            </w:tcBorders>
            <w:vAlign w:val="center"/>
          </w:tcPr>
          <w:p>
            <w:pPr>
              <w:spacing w:line="280" w:lineRule="exact"/>
              <w:rPr>
                <w:rFonts w:ascii="仿宋" w:hAnsi="仿宋" w:eastAsia="仿宋"/>
                <w:sz w:val="24"/>
              </w:rPr>
            </w:pPr>
            <w:r>
              <w:rPr>
                <w:rFonts w:hint="eastAsia" w:ascii="仿宋" w:hAnsi="仿宋" w:eastAsia="仿宋"/>
                <w:sz w:val="24"/>
              </w:rPr>
              <w:t>1.不含大交通；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5000" w:type="pct"/>
            <w:gridSpan w:val="11"/>
            <w:tcBorders>
              <w:top w:val="dashSmallGap" w:color="auto" w:sz="4" w:space="0"/>
              <w:bottom w:val="nil"/>
            </w:tcBorders>
            <w:vAlign w:val="center"/>
          </w:tcPr>
          <w:p>
            <w:pPr>
              <w:spacing w:line="280" w:lineRule="exact"/>
              <w:rPr>
                <w:rFonts w:ascii="仿宋" w:hAnsi="仿宋" w:eastAsia="仿宋"/>
                <w:sz w:val="24"/>
              </w:rPr>
            </w:pPr>
            <w:r>
              <w:rPr>
                <w:rFonts w:hint="eastAsia" w:ascii="仿宋" w:hAnsi="仿宋" w:eastAsia="仿宋"/>
                <w:sz w:val="24"/>
              </w:rPr>
              <w:t>2.不含自由活动项目；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5000" w:type="pct"/>
            <w:gridSpan w:val="11"/>
            <w:tcBorders>
              <w:top w:val="dashSmallGap" w:color="auto" w:sz="4" w:space="0"/>
              <w:bottom w:val="nil"/>
            </w:tcBorders>
            <w:vAlign w:val="center"/>
          </w:tcPr>
          <w:p>
            <w:pPr>
              <w:spacing w:line="280" w:lineRule="exact"/>
              <w:rPr>
                <w:rFonts w:ascii="仿宋" w:hAnsi="仿宋" w:eastAsia="仿宋"/>
                <w:sz w:val="24"/>
              </w:rPr>
            </w:pPr>
            <w:r>
              <w:rPr>
                <w:rFonts w:hint="eastAsia" w:ascii="仿宋" w:hAnsi="仿宋" w:eastAsia="仿宋"/>
                <w:sz w:val="24"/>
              </w:rPr>
              <w:t>3.不含旅游人身意外险；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5000" w:type="pct"/>
            <w:gridSpan w:val="11"/>
            <w:tcBorders>
              <w:top w:val="dashSmallGap" w:color="auto" w:sz="4" w:space="0"/>
              <w:bottom w:val="nil"/>
            </w:tcBorders>
            <w:vAlign w:val="center"/>
          </w:tcPr>
          <w:p>
            <w:pPr>
              <w:spacing w:line="280" w:lineRule="exact"/>
              <w:rPr>
                <w:rFonts w:ascii="仿宋" w:hAnsi="仿宋" w:eastAsia="仿宋"/>
                <w:sz w:val="24"/>
              </w:rPr>
            </w:pPr>
            <w:r>
              <w:rPr>
                <w:rFonts w:ascii="仿宋" w:hAnsi="仿宋" w:eastAsia="仿宋"/>
                <w:sz w:val="24"/>
              </w:rPr>
              <w:t>4</w:t>
            </w:r>
            <w:r>
              <w:rPr>
                <w:rFonts w:hint="eastAsia" w:ascii="仿宋" w:hAnsi="仿宋" w:eastAsia="仿宋"/>
                <w:sz w:val="24"/>
              </w:rPr>
              <w:t>. 单房差：全程单房差费用</w:t>
            </w:r>
            <w:r>
              <w:rPr>
                <w:rFonts w:ascii="仿宋" w:hAnsi="仿宋" w:eastAsia="仿宋"/>
                <w:sz w:val="24"/>
              </w:rPr>
              <w:t>1</w:t>
            </w:r>
            <w:r>
              <w:rPr>
                <w:rFonts w:hint="eastAsia" w:ascii="仿宋" w:hAnsi="仿宋" w:eastAsia="仿宋"/>
                <w:sz w:val="24"/>
              </w:rPr>
              <w:t>00元/人；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5000" w:type="pct"/>
            <w:gridSpan w:val="11"/>
            <w:tcBorders>
              <w:top w:val="dashSmallGap" w:color="auto" w:sz="4" w:space="0"/>
              <w:bottom w:val="nil"/>
            </w:tcBorders>
            <w:vAlign w:val="center"/>
          </w:tcPr>
          <w:p>
            <w:pPr>
              <w:spacing w:line="280" w:lineRule="exact"/>
              <w:rPr>
                <w:rFonts w:ascii="仿宋" w:hAnsi="仿宋" w:eastAsia="仿宋"/>
                <w:sz w:val="24"/>
              </w:rPr>
            </w:pPr>
            <w:r>
              <w:rPr>
                <w:rFonts w:ascii="仿宋" w:hAnsi="仿宋" w:eastAsia="仿宋"/>
                <w:sz w:val="24"/>
              </w:rPr>
              <w:t>5</w:t>
            </w:r>
            <w:r>
              <w:rPr>
                <w:rFonts w:hint="eastAsia" w:ascii="仿宋" w:hAnsi="仿宋" w:eastAsia="仿宋"/>
                <w:sz w:val="24"/>
              </w:rPr>
              <w:t>.外宾附加费：外宾（包括港澳台地区）需要支付200元/人的差价；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5000" w:type="pct"/>
            <w:gridSpan w:val="11"/>
            <w:tcBorders>
              <w:top w:val="dashSmallGap" w:color="auto" w:sz="4" w:space="0"/>
              <w:bottom w:val="nil"/>
            </w:tcBorders>
            <w:vAlign w:val="center"/>
          </w:tcPr>
          <w:p>
            <w:pPr>
              <w:spacing w:line="280" w:lineRule="exact"/>
              <w:rPr>
                <w:rFonts w:ascii="仿宋" w:hAnsi="仿宋" w:eastAsia="仿宋"/>
                <w:sz w:val="24"/>
              </w:rPr>
            </w:pPr>
            <w:r>
              <w:rPr>
                <w:rFonts w:ascii="仿宋" w:hAnsi="仿宋" w:eastAsia="仿宋"/>
                <w:sz w:val="24"/>
              </w:rPr>
              <w:t>6</w:t>
            </w:r>
            <w:r>
              <w:rPr>
                <w:rFonts w:hint="eastAsia" w:ascii="仿宋" w:hAnsi="仿宋" w:eastAsia="仿宋"/>
                <w:sz w:val="24"/>
              </w:rPr>
              <w:t>.补充：因交通延阻、罢工、天气、飞机、机器故障、航班取消或更改时间等不可抗力原因所导致的额外费用；酒店内洗衣、理发、电话、传真、收费电视、饮品、烟酒等个人消费。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6" w:hRule="atLeast"/>
          <w:jc w:val="center"/>
        </w:trPr>
        <w:tc>
          <w:tcPr>
            <w:tcW w:w="5000" w:type="pct"/>
            <w:gridSpan w:val="11"/>
            <w:tcBorders>
              <w:top w:val="dashSmallGap" w:color="auto" w:sz="4" w:space="0"/>
            </w:tcBorders>
          </w:tcPr>
          <w:p>
            <w:pPr>
              <w:spacing w:line="280" w:lineRule="exact"/>
              <w:ind w:firstLine="480" w:firstLineChars="200"/>
              <w:rPr>
                <w:rFonts w:ascii="仿宋" w:hAnsi="仿宋" w:eastAsia="仿宋"/>
                <w:sz w:val="24"/>
              </w:rPr>
            </w:pPr>
            <w:r>
              <w:rPr>
                <w:rFonts w:hint="eastAsia" w:ascii="仿宋" w:hAnsi="仿宋" w:eastAsia="仿宋"/>
                <w:sz w:val="24"/>
              </w:rPr>
              <w:t>建议购买旅游意外险。</w:t>
            </w:r>
          </w:p>
        </w:tc>
      </w:tr>
    </w:tbl>
    <w:p>
      <w:pPr>
        <w:spacing w:line="360" w:lineRule="auto"/>
        <w:rPr>
          <w:rFonts w:ascii="仿宋" w:hAnsi="仿宋" w:eastAsia="仿宋"/>
          <w:sz w:val="24"/>
        </w:rPr>
      </w:pPr>
      <w:r>
        <w:rPr>
          <w:rFonts w:hint="eastAsia" w:ascii="仿宋" w:hAnsi="仿宋" w:eastAsia="仿宋"/>
          <w:sz w:val="24"/>
        </w:rPr>
        <w:t>计调</w:t>
      </w:r>
      <w:r>
        <w:rPr>
          <w:rFonts w:hint="eastAsia" w:ascii="仿宋" w:hAnsi="仿宋" w:eastAsia="仿宋"/>
          <w:sz w:val="24"/>
          <w:u w:val="single"/>
        </w:rPr>
        <w:t xml:space="preserve">   刘雯         </w:t>
      </w:r>
      <w:r>
        <w:rPr>
          <w:rFonts w:hint="eastAsia" w:ascii="仿宋" w:hAnsi="仿宋" w:eastAsia="仿宋"/>
          <w:sz w:val="24"/>
        </w:rPr>
        <w:t xml:space="preserve">     导游</w:t>
      </w:r>
      <w:r>
        <w:rPr>
          <w:rFonts w:hint="eastAsia" w:ascii="仿宋" w:hAnsi="仿宋" w:eastAsia="仿宋"/>
          <w:sz w:val="24"/>
          <w:u w:val="single"/>
        </w:rPr>
        <w:t xml:space="preserve">    蒋明宇      </w:t>
      </w:r>
      <w:r>
        <w:rPr>
          <w:rFonts w:ascii="仿宋" w:hAnsi="仿宋" w:eastAsia="仿宋"/>
          <w:sz w:val="24"/>
        </w:rPr>
        <w:t xml:space="preserve">    </w:t>
      </w:r>
      <w:r>
        <w:rPr>
          <w:rFonts w:hint="eastAsia" w:ascii="仿宋" w:hAnsi="仿宋" w:eastAsia="仿宋"/>
          <w:sz w:val="24"/>
        </w:rPr>
        <w:t xml:space="preserve"> </w:t>
      </w:r>
      <w:r>
        <w:rPr>
          <w:rFonts w:ascii="仿宋" w:hAnsi="仿宋" w:eastAsia="仿宋"/>
          <w:sz w:val="24"/>
        </w:rPr>
        <w:t xml:space="preserve">    </w:t>
      </w:r>
      <w:r>
        <w:rPr>
          <w:rFonts w:hint="eastAsia" w:ascii="仿宋" w:hAnsi="仿宋" w:eastAsia="仿宋"/>
          <w:sz w:val="24"/>
        </w:rPr>
        <w:t xml:space="preserve">   </w:t>
      </w:r>
      <w:r>
        <w:rPr>
          <w:rFonts w:ascii="仿宋" w:hAnsi="仿宋" w:eastAsia="仿宋"/>
          <w:sz w:val="24"/>
        </w:rPr>
        <w:t xml:space="preserve"> </w:t>
      </w:r>
    </w:p>
    <w:p>
      <w:pPr>
        <w:spacing w:line="360" w:lineRule="auto"/>
        <w:jc w:val="right"/>
        <w:rPr>
          <w:rFonts w:ascii="仿宋" w:hAnsi="仿宋" w:eastAsia="仿宋"/>
          <w:sz w:val="24"/>
        </w:rPr>
      </w:pPr>
      <w:r>
        <w:rPr>
          <w:rFonts w:hint="eastAsia" w:ascii="仿宋" w:hAnsi="仿宋" w:eastAsia="仿宋"/>
          <w:sz w:val="24"/>
        </w:rPr>
        <w:t>徐州旅游事业管理局监制</w:t>
      </w:r>
    </w:p>
    <w:p>
      <w:pPr>
        <w:spacing w:line="360" w:lineRule="exact"/>
        <w:ind w:firstLine="480" w:firstLineChars="200"/>
        <w:rPr>
          <w:rFonts w:ascii="仿宋" w:hAnsi="仿宋" w:eastAsia="仿宋"/>
          <w:sz w:val="24"/>
        </w:rPr>
      </w:pPr>
      <w:r>
        <w:rPr>
          <w:rFonts w:hint="eastAsia" w:ascii="仿宋" w:hAnsi="仿宋" w:eastAsia="仿宋"/>
          <w:sz w:val="24"/>
        </w:rPr>
        <w:t>请仔细阅读上列导游任务单的信息，认真作答以下题目，请选出你认为正确的答案。</w:t>
      </w:r>
    </w:p>
    <w:p>
      <w:pPr>
        <w:spacing w:line="360" w:lineRule="exact"/>
        <w:rPr>
          <w:rFonts w:ascii="仿宋" w:hAnsi="仿宋" w:eastAsia="仿宋"/>
          <w:sz w:val="24"/>
        </w:rPr>
      </w:pPr>
      <w:r>
        <w:rPr>
          <w:rFonts w:hint="eastAsia" w:ascii="仿宋" w:hAnsi="仿宋" w:eastAsia="仿宋"/>
          <w:sz w:val="24"/>
        </w:rPr>
        <w:t>1.从狭义上来说，该团是由（    ）形成导游服务集体，为大家服务。</w:t>
      </w:r>
    </w:p>
    <w:p>
      <w:pPr>
        <w:spacing w:line="360" w:lineRule="exact"/>
        <w:ind w:firstLine="480" w:firstLineChars="200"/>
        <w:rPr>
          <w:rFonts w:ascii="仿宋" w:hAnsi="仿宋" w:eastAsia="仿宋"/>
          <w:sz w:val="24"/>
        </w:rPr>
      </w:pPr>
      <w:r>
        <w:rPr>
          <w:rFonts w:hint="eastAsia" w:ascii="仿宋" w:hAnsi="仿宋" w:eastAsia="仿宋"/>
          <w:sz w:val="24"/>
        </w:rPr>
        <w:t xml:space="preserve">A.陆强 </w:t>
      </w:r>
      <w:r>
        <w:rPr>
          <w:rFonts w:ascii="仿宋" w:hAnsi="仿宋" w:eastAsia="仿宋"/>
          <w:sz w:val="24"/>
        </w:rPr>
        <w:t xml:space="preserve"> </w:t>
      </w:r>
      <w:r>
        <w:rPr>
          <w:rFonts w:hint="eastAsia" w:ascii="仿宋" w:hAnsi="仿宋" w:eastAsia="仿宋"/>
          <w:sz w:val="24"/>
        </w:rPr>
        <w:t>B</w:t>
      </w:r>
      <w:r>
        <w:rPr>
          <w:rFonts w:ascii="仿宋" w:hAnsi="仿宋" w:eastAsia="仿宋"/>
          <w:sz w:val="24"/>
        </w:rPr>
        <w:t>.</w:t>
      </w:r>
      <w:r>
        <w:rPr>
          <w:rFonts w:hint="eastAsia" w:ascii="仿宋" w:hAnsi="仿宋" w:eastAsia="仿宋"/>
          <w:sz w:val="24"/>
        </w:rPr>
        <w:t>周星  C</w:t>
      </w:r>
      <w:r>
        <w:rPr>
          <w:rFonts w:ascii="仿宋" w:hAnsi="仿宋" w:eastAsia="仿宋"/>
          <w:sz w:val="24"/>
        </w:rPr>
        <w:t>.</w:t>
      </w:r>
      <w:r>
        <w:rPr>
          <w:rFonts w:hint="eastAsia" w:ascii="仿宋" w:hAnsi="仿宋" w:eastAsia="仿宋"/>
          <w:sz w:val="24"/>
        </w:rPr>
        <w:t>蒋明宇  D</w:t>
      </w:r>
      <w:r>
        <w:rPr>
          <w:rFonts w:ascii="仿宋" w:hAnsi="仿宋" w:eastAsia="仿宋"/>
          <w:sz w:val="24"/>
        </w:rPr>
        <w:t>.</w:t>
      </w:r>
      <w:r>
        <w:rPr>
          <w:rFonts w:hint="eastAsia" w:ascii="仿宋" w:hAnsi="仿宋" w:eastAsia="仿宋"/>
          <w:sz w:val="24"/>
        </w:rPr>
        <w:t>徐红   E.刘雯</w:t>
      </w:r>
    </w:p>
    <w:p>
      <w:pPr>
        <w:spacing w:line="360" w:lineRule="exact"/>
        <w:rPr>
          <w:rFonts w:ascii="仿宋" w:hAnsi="仿宋" w:eastAsia="仿宋"/>
          <w:sz w:val="24"/>
        </w:rPr>
      </w:pPr>
      <w:r>
        <w:rPr>
          <w:rFonts w:hint="eastAsia" w:ascii="仿宋" w:hAnsi="仿宋" w:eastAsia="仿宋"/>
          <w:sz w:val="24"/>
        </w:rPr>
        <w:t>2.下面说法正确的是（    ）。</w:t>
      </w:r>
    </w:p>
    <w:p>
      <w:pPr>
        <w:spacing w:line="360" w:lineRule="exact"/>
        <w:ind w:firstLine="480" w:firstLineChars="200"/>
        <w:rPr>
          <w:rFonts w:ascii="仿宋" w:hAnsi="仿宋" w:eastAsia="仿宋"/>
          <w:sz w:val="24"/>
        </w:rPr>
      </w:pPr>
      <w:r>
        <w:rPr>
          <w:rFonts w:hint="eastAsia" w:ascii="仿宋" w:hAnsi="仿宋" w:eastAsia="仿宋"/>
          <w:sz w:val="24"/>
        </w:rPr>
        <w:t>A.徐州中天国际旅行社是组团社。</w:t>
      </w:r>
    </w:p>
    <w:p>
      <w:pPr>
        <w:spacing w:line="360" w:lineRule="exact"/>
        <w:ind w:firstLine="480" w:firstLineChars="200"/>
        <w:rPr>
          <w:rFonts w:ascii="仿宋" w:hAnsi="仿宋" w:eastAsia="仿宋"/>
          <w:sz w:val="24"/>
        </w:rPr>
      </w:pPr>
      <w:r>
        <w:rPr>
          <w:rFonts w:hint="eastAsia" w:ascii="仿宋" w:hAnsi="仿宋" w:eastAsia="仿宋"/>
          <w:sz w:val="24"/>
        </w:rPr>
        <w:t>B</w:t>
      </w:r>
      <w:r>
        <w:rPr>
          <w:rFonts w:ascii="仿宋" w:hAnsi="仿宋" w:eastAsia="仿宋"/>
          <w:sz w:val="24"/>
        </w:rPr>
        <w:t>.</w:t>
      </w:r>
      <w:r>
        <w:rPr>
          <w:rFonts w:hint="eastAsia" w:ascii="仿宋" w:hAnsi="仿宋" w:eastAsia="仿宋"/>
          <w:sz w:val="24"/>
        </w:rPr>
        <w:t>蒋明宇是受南京旅行社委派为游客服务的。</w:t>
      </w:r>
    </w:p>
    <w:p>
      <w:pPr>
        <w:spacing w:line="360" w:lineRule="exact"/>
        <w:ind w:firstLine="480" w:firstLineChars="200"/>
        <w:rPr>
          <w:rFonts w:ascii="仿宋" w:hAnsi="仿宋" w:eastAsia="仿宋"/>
          <w:sz w:val="24"/>
        </w:rPr>
      </w:pPr>
      <w:r>
        <w:rPr>
          <w:rFonts w:hint="eastAsia" w:ascii="仿宋" w:hAnsi="仿宋" w:eastAsia="仿宋"/>
          <w:sz w:val="24"/>
        </w:rPr>
        <w:t>C</w:t>
      </w:r>
      <w:r>
        <w:rPr>
          <w:rFonts w:ascii="仿宋" w:hAnsi="仿宋" w:eastAsia="仿宋"/>
          <w:sz w:val="24"/>
        </w:rPr>
        <w:t>.</w:t>
      </w:r>
      <w:r>
        <w:rPr>
          <w:rFonts w:hint="eastAsia" w:ascii="仿宋" w:hAnsi="仿宋" w:eastAsia="仿宋"/>
          <w:sz w:val="24"/>
        </w:rPr>
        <w:t>陆强是徐州中天国际旅行社委派的领队。</w:t>
      </w:r>
    </w:p>
    <w:p>
      <w:pPr>
        <w:spacing w:line="360" w:lineRule="exact"/>
        <w:ind w:firstLine="480" w:firstLineChars="200"/>
        <w:rPr>
          <w:rFonts w:ascii="仿宋" w:hAnsi="仿宋" w:eastAsia="仿宋"/>
          <w:sz w:val="24"/>
        </w:rPr>
      </w:pPr>
      <w:r>
        <w:rPr>
          <w:rFonts w:hint="eastAsia" w:ascii="仿宋" w:hAnsi="仿宋" w:eastAsia="仿宋"/>
          <w:sz w:val="24"/>
        </w:rPr>
        <w:t>D</w:t>
      </w:r>
      <w:r>
        <w:rPr>
          <w:rFonts w:ascii="仿宋" w:hAnsi="仿宋" w:eastAsia="仿宋"/>
          <w:sz w:val="24"/>
        </w:rPr>
        <w:t>.</w:t>
      </w:r>
      <w:r>
        <w:rPr>
          <w:rFonts w:hint="eastAsia" w:ascii="仿宋" w:hAnsi="仿宋" w:eastAsia="仿宋"/>
          <w:sz w:val="24"/>
        </w:rPr>
        <w:t>刘雯是徐州中天国际旅行社的计调。</w:t>
      </w:r>
    </w:p>
    <w:p>
      <w:pPr>
        <w:spacing w:line="360" w:lineRule="exact"/>
        <w:rPr>
          <w:rFonts w:ascii="仿宋" w:hAnsi="仿宋" w:eastAsia="仿宋"/>
          <w:sz w:val="24"/>
        </w:rPr>
      </w:pPr>
      <w:r>
        <w:rPr>
          <w:rFonts w:hint="eastAsia" w:ascii="仿宋" w:hAnsi="仿宋" w:eastAsia="仿宋"/>
          <w:sz w:val="24"/>
        </w:rPr>
        <w:t>3.该团主要游览的景点有（    ）。</w:t>
      </w:r>
    </w:p>
    <w:p>
      <w:pPr>
        <w:spacing w:line="360" w:lineRule="exact"/>
        <w:ind w:firstLine="480" w:firstLineChars="200"/>
        <w:rPr>
          <w:rFonts w:ascii="仿宋" w:hAnsi="仿宋" w:eastAsia="仿宋"/>
          <w:sz w:val="24"/>
        </w:rPr>
      </w:pPr>
      <w:r>
        <w:rPr>
          <w:rFonts w:hint="eastAsia" w:ascii="仿宋" w:hAnsi="仿宋" w:eastAsia="仿宋"/>
          <w:sz w:val="24"/>
        </w:rPr>
        <w:t xml:space="preserve">A.龟山汉墓 </w:t>
      </w:r>
      <w:r>
        <w:rPr>
          <w:rFonts w:ascii="仿宋" w:hAnsi="仿宋" w:eastAsia="仿宋"/>
          <w:sz w:val="24"/>
        </w:rPr>
        <w:t xml:space="preserve"> </w:t>
      </w:r>
      <w:r>
        <w:rPr>
          <w:rFonts w:hint="eastAsia" w:ascii="仿宋" w:hAnsi="仿宋" w:eastAsia="仿宋"/>
          <w:sz w:val="24"/>
        </w:rPr>
        <w:t>B.</w:t>
      </w:r>
      <w:r>
        <w:rPr>
          <w:rFonts w:ascii="仿宋" w:hAnsi="仿宋" w:eastAsia="仿宋"/>
          <w:sz w:val="24"/>
        </w:rPr>
        <w:t>九里山古战场遗址</w:t>
      </w:r>
      <w:r>
        <w:rPr>
          <w:rFonts w:hint="eastAsia" w:ascii="仿宋" w:hAnsi="仿宋" w:eastAsia="仿宋"/>
          <w:sz w:val="24"/>
        </w:rPr>
        <w:t xml:space="preserve"> </w:t>
      </w:r>
      <w:r>
        <w:rPr>
          <w:rFonts w:ascii="仿宋" w:hAnsi="仿宋" w:eastAsia="仿宋"/>
          <w:sz w:val="24"/>
        </w:rPr>
        <w:t xml:space="preserve"> </w:t>
      </w:r>
      <w:r>
        <w:rPr>
          <w:rFonts w:hint="eastAsia" w:ascii="仿宋" w:hAnsi="仿宋" w:eastAsia="仿宋"/>
          <w:sz w:val="24"/>
        </w:rPr>
        <w:t>C.</w:t>
      </w:r>
      <w:r>
        <w:rPr>
          <w:rFonts w:ascii="仿宋" w:hAnsi="仿宋" w:eastAsia="仿宋"/>
          <w:sz w:val="24"/>
        </w:rPr>
        <w:t>项羽戏马台</w:t>
      </w:r>
    </w:p>
    <w:p>
      <w:pPr>
        <w:spacing w:line="360" w:lineRule="exact"/>
        <w:ind w:firstLine="480" w:firstLineChars="200"/>
        <w:rPr>
          <w:rFonts w:ascii="仿宋" w:hAnsi="仿宋" w:eastAsia="仿宋"/>
          <w:sz w:val="24"/>
        </w:rPr>
      </w:pPr>
      <w:r>
        <w:rPr>
          <w:rFonts w:hint="eastAsia" w:ascii="仿宋" w:hAnsi="仿宋" w:eastAsia="仿宋"/>
          <w:sz w:val="24"/>
        </w:rPr>
        <w:t xml:space="preserve">D.淮海战役烈士纪念塔园林 </w:t>
      </w:r>
      <w:r>
        <w:rPr>
          <w:rFonts w:ascii="仿宋" w:hAnsi="仿宋" w:eastAsia="仿宋"/>
          <w:sz w:val="24"/>
        </w:rPr>
        <w:t xml:space="preserve"> E</w:t>
      </w:r>
      <w:r>
        <w:rPr>
          <w:rFonts w:hint="eastAsia" w:ascii="仿宋" w:hAnsi="仿宋" w:eastAsia="仿宋"/>
          <w:sz w:val="24"/>
        </w:rPr>
        <w:t>.</w:t>
      </w:r>
      <w:r>
        <w:rPr>
          <w:rFonts w:ascii="仿宋" w:hAnsi="仿宋" w:eastAsia="仿宋"/>
          <w:sz w:val="24"/>
        </w:rPr>
        <w:t>汉画像石艺术馆</w:t>
      </w:r>
    </w:p>
    <w:p>
      <w:pPr>
        <w:spacing w:line="360" w:lineRule="exact"/>
        <w:rPr>
          <w:rFonts w:ascii="仿宋" w:hAnsi="仿宋" w:eastAsia="仿宋"/>
          <w:sz w:val="24"/>
        </w:rPr>
      </w:pPr>
      <w:r>
        <w:rPr>
          <w:rFonts w:hint="eastAsia" w:ascii="仿宋" w:hAnsi="仿宋" w:eastAsia="仿宋"/>
          <w:sz w:val="24"/>
        </w:rPr>
        <w:t>4.该团的用餐安排了（    ）。</w:t>
      </w:r>
    </w:p>
    <w:p>
      <w:pPr>
        <w:spacing w:line="360" w:lineRule="exact"/>
        <w:ind w:firstLine="480" w:firstLineChars="200"/>
        <w:rPr>
          <w:rFonts w:ascii="仿宋" w:hAnsi="仿宋" w:eastAsia="仿宋"/>
          <w:sz w:val="24"/>
        </w:rPr>
      </w:pPr>
      <w:r>
        <w:rPr>
          <w:rFonts w:hint="eastAsia" w:ascii="仿宋" w:hAnsi="仿宋" w:eastAsia="仿宋"/>
          <w:sz w:val="24"/>
        </w:rPr>
        <w:t>A.2早</w:t>
      </w:r>
      <w:r>
        <w:rPr>
          <w:rFonts w:ascii="仿宋" w:hAnsi="仿宋" w:eastAsia="仿宋"/>
          <w:sz w:val="24"/>
        </w:rPr>
        <w:t>4</w:t>
      </w:r>
      <w:r>
        <w:rPr>
          <w:rFonts w:hint="eastAsia" w:ascii="仿宋" w:hAnsi="仿宋" w:eastAsia="仿宋"/>
          <w:sz w:val="24"/>
        </w:rPr>
        <w:t>正  B</w:t>
      </w:r>
      <w:r>
        <w:rPr>
          <w:rFonts w:ascii="仿宋" w:hAnsi="仿宋" w:eastAsia="仿宋"/>
          <w:sz w:val="24"/>
        </w:rPr>
        <w:t>.1</w:t>
      </w:r>
      <w:r>
        <w:rPr>
          <w:rFonts w:hint="eastAsia" w:ascii="仿宋" w:hAnsi="仿宋" w:eastAsia="仿宋"/>
          <w:sz w:val="24"/>
        </w:rPr>
        <w:t xml:space="preserve">早3正  </w:t>
      </w:r>
      <w:r>
        <w:rPr>
          <w:rFonts w:ascii="仿宋" w:hAnsi="仿宋" w:eastAsia="仿宋"/>
          <w:sz w:val="24"/>
        </w:rPr>
        <w:t>C</w:t>
      </w:r>
      <w:r>
        <w:rPr>
          <w:rFonts w:hint="eastAsia" w:ascii="仿宋" w:hAnsi="仿宋" w:eastAsia="仿宋"/>
          <w:sz w:val="24"/>
        </w:rPr>
        <w:t>.1早2正  D</w:t>
      </w:r>
      <w:r>
        <w:rPr>
          <w:rFonts w:ascii="仿宋" w:hAnsi="仿宋" w:eastAsia="仿宋"/>
          <w:sz w:val="24"/>
        </w:rPr>
        <w:t>.2</w:t>
      </w:r>
      <w:r>
        <w:rPr>
          <w:rFonts w:hint="eastAsia" w:ascii="仿宋" w:hAnsi="仿宋" w:eastAsia="仿宋"/>
          <w:sz w:val="24"/>
        </w:rPr>
        <w:t>早</w:t>
      </w:r>
      <w:r>
        <w:rPr>
          <w:rFonts w:ascii="仿宋" w:hAnsi="仿宋" w:eastAsia="仿宋"/>
          <w:sz w:val="24"/>
        </w:rPr>
        <w:t>3</w:t>
      </w:r>
      <w:r>
        <w:rPr>
          <w:rFonts w:hint="eastAsia" w:ascii="仿宋" w:hAnsi="仿宋" w:eastAsia="仿宋"/>
          <w:sz w:val="24"/>
        </w:rPr>
        <w:t>正</w:t>
      </w:r>
    </w:p>
    <w:p>
      <w:pPr>
        <w:spacing w:line="360" w:lineRule="exact"/>
        <w:rPr>
          <w:rFonts w:ascii="仿宋" w:hAnsi="仿宋" w:eastAsia="仿宋"/>
          <w:sz w:val="24"/>
        </w:rPr>
      </w:pPr>
      <w:r>
        <w:rPr>
          <w:rFonts w:hint="eastAsia" w:ascii="仿宋" w:hAnsi="仿宋" w:eastAsia="仿宋"/>
          <w:sz w:val="24"/>
        </w:rPr>
        <w:t>5.导游员在服务该团时应注意做好（    ）方面的准备。</w:t>
      </w:r>
    </w:p>
    <w:p>
      <w:pPr>
        <w:spacing w:line="360" w:lineRule="exact"/>
        <w:ind w:firstLine="480" w:firstLineChars="200"/>
        <w:rPr>
          <w:rFonts w:ascii="仿宋" w:hAnsi="仿宋" w:eastAsia="仿宋"/>
          <w:sz w:val="24"/>
        </w:rPr>
      </w:pPr>
      <w:r>
        <w:rPr>
          <w:rFonts w:ascii="仿宋" w:hAnsi="仿宋" w:eastAsia="仿宋"/>
          <w:sz w:val="24"/>
        </w:rPr>
        <w:t>A.</w:t>
      </w:r>
      <w:r>
        <w:rPr>
          <w:rFonts w:hint="eastAsia" w:ascii="仿宋" w:hAnsi="仿宋" w:eastAsia="仿宋"/>
          <w:sz w:val="24"/>
        </w:rPr>
        <w:t xml:space="preserve">汉文化知识  </w:t>
      </w:r>
      <w:r>
        <w:rPr>
          <w:rFonts w:ascii="仿宋" w:hAnsi="仿宋" w:eastAsia="仿宋"/>
          <w:sz w:val="24"/>
        </w:rPr>
        <w:t>B.</w:t>
      </w:r>
      <w:r>
        <w:rPr>
          <w:rFonts w:hint="eastAsia" w:ascii="仿宋" w:hAnsi="仿宋" w:eastAsia="仿宋"/>
          <w:sz w:val="24"/>
        </w:rPr>
        <w:t xml:space="preserve">语言翻译准备  </w:t>
      </w:r>
      <w:r>
        <w:rPr>
          <w:rFonts w:ascii="仿宋" w:hAnsi="仿宋" w:eastAsia="仿宋"/>
          <w:sz w:val="24"/>
        </w:rPr>
        <w:t>C.</w:t>
      </w:r>
      <w:r>
        <w:rPr>
          <w:rFonts w:hint="eastAsia" w:ascii="仿宋" w:hAnsi="仿宋" w:eastAsia="仿宋"/>
          <w:sz w:val="24"/>
        </w:rPr>
        <w:t>外语词汇准备</w:t>
      </w:r>
      <w:r>
        <w:rPr>
          <w:rFonts w:ascii="仿宋" w:hAnsi="仿宋" w:eastAsia="仿宋"/>
          <w:sz w:val="24"/>
        </w:rPr>
        <w:t xml:space="preserve">  D.</w:t>
      </w:r>
      <w:r>
        <w:rPr>
          <w:rFonts w:hint="eastAsia" w:ascii="仿宋" w:hAnsi="仿宋" w:eastAsia="仿宋"/>
          <w:sz w:val="24"/>
        </w:rPr>
        <w:t>三国知识</w:t>
      </w:r>
    </w:p>
    <w:p>
      <w:pPr>
        <w:spacing w:line="360" w:lineRule="exact"/>
        <w:rPr>
          <w:rFonts w:ascii="仿宋" w:hAnsi="仿宋" w:eastAsia="仿宋"/>
          <w:sz w:val="24"/>
        </w:rPr>
      </w:pPr>
      <w:r>
        <w:rPr>
          <w:rFonts w:hint="eastAsia" w:ascii="仿宋" w:hAnsi="仿宋" w:eastAsia="仿宋"/>
          <w:sz w:val="24"/>
        </w:rPr>
        <w:t>6.针对团队游客的具体情况，地陪在物质准备方面应准备（    ）</w:t>
      </w:r>
    </w:p>
    <w:p>
      <w:pPr>
        <w:spacing w:line="360" w:lineRule="exact"/>
        <w:ind w:firstLine="480" w:firstLineChars="200"/>
        <w:rPr>
          <w:rFonts w:ascii="仿宋" w:hAnsi="仿宋" w:eastAsia="仿宋"/>
          <w:sz w:val="24"/>
        </w:rPr>
      </w:pPr>
      <w:r>
        <w:rPr>
          <w:rFonts w:ascii="仿宋" w:hAnsi="仿宋" w:eastAsia="仿宋"/>
          <w:sz w:val="24"/>
        </w:rPr>
        <w:t>A.费用结算单</w:t>
      </w:r>
      <w:r>
        <w:rPr>
          <w:rFonts w:hint="eastAsia" w:ascii="仿宋" w:hAnsi="仿宋" w:eastAsia="仿宋"/>
          <w:sz w:val="24"/>
        </w:rPr>
        <w:t xml:space="preserve">  </w:t>
      </w:r>
      <w:r>
        <w:rPr>
          <w:rFonts w:ascii="仿宋" w:hAnsi="仿宋" w:eastAsia="仿宋"/>
          <w:sz w:val="24"/>
        </w:rPr>
        <w:t>B.旅游团名单</w:t>
      </w:r>
      <w:r>
        <w:rPr>
          <w:rFonts w:hint="eastAsia" w:ascii="仿宋" w:hAnsi="仿宋" w:eastAsia="仿宋"/>
          <w:sz w:val="24"/>
        </w:rPr>
        <w:t xml:space="preserve">  </w:t>
      </w:r>
      <w:r>
        <w:rPr>
          <w:rFonts w:ascii="仿宋" w:hAnsi="仿宋" w:eastAsia="仿宋"/>
          <w:sz w:val="24"/>
        </w:rPr>
        <w:t>C.旅游服务质量反馈表</w:t>
      </w:r>
      <w:r>
        <w:rPr>
          <w:rFonts w:hint="eastAsia" w:ascii="仿宋" w:hAnsi="仿宋" w:eastAsia="仿宋"/>
          <w:sz w:val="24"/>
        </w:rPr>
        <w:t xml:space="preserve">  </w:t>
      </w:r>
      <w:r>
        <w:rPr>
          <w:rFonts w:ascii="仿宋" w:hAnsi="仿宋" w:eastAsia="仿宋"/>
          <w:sz w:val="24"/>
        </w:rPr>
        <w:t>D.借用物品表</w:t>
      </w:r>
    </w:p>
    <w:p>
      <w:pPr>
        <w:spacing w:line="360" w:lineRule="exact"/>
        <w:rPr>
          <w:rFonts w:ascii="仿宋" w:hAnsi="仿宋" w:eastAsia="仿宋"/>
          <w:sz w:val="24"/>
        </w:rPr>
      </w:pPr>
      <w:r>
        <w:rPr>
          <w:rFonts w:hint="eastAsia" w:ascii="仿宋" w:hAnsi="仿宋" w:eastAsia="仿宋"/>
          <w:sz w:val="24"/>
        </w:rPr>
        <w:t>7.蒋明宇应与（    ）联系，落实该团客人的住房情况</w:t>
      </w:r>
      <w:r>
        <w:rPr>
          <w:rFonts w:ascii="仿宋" w:hAnsi="仿宋" w:eastAsia="仿宋"/>
          <w:sz w:val="24"/>
        </w:rPr>
        <w:t>。</w:t>
      </w:r>
    </w:p>
    <w:p>
      <w:pPr>
        <w:spacing w:line="360" w:lineRule="exact"/>
        <w:ind w:firstLine="480" w:firstLineChars="200"/>
        <w:rPr>
          <w:rFonts w:ascii="仿宋" w:hAnsi="仿宋" w:eastAsia="仿宋"/>
          <w:sz w:val="24"/>
        </w:rPr>
      </w:pPr>
      <w:r>
        <w:rPr>
          <w:rFonts w:hint="eastAsia" w:ascii="仿宋" w:hAnsi="仿宋" w:eastAsia="仿宋"/>
          <w:sz w:val="24"/>
        </w:rPr>
        <w:t xml:space="preserve">A.陆强 </w:t>
      </w:r>
      <w:r>
        <w:rPr>
          <w:rFonts w:ascii="仿宋" w:hAnsi="仿宋" w:eastAsia="仿宋"/>
          <w:sz w:val="24"/>
        </w:rPr>
        <w:t xml:space="preserve"> </w:t>
      </w:r>
      <w:r>
        <w:rPr>
          <w:rFonts w:hint="eastAsia" w:ascii="仿宋" w:hAnsi="仿宋" w:eastAsia="仿宋"/>
          <w:sz w:val="24"/>
        </w:rPr>
        <w:t>B</w:t>
      </w:r>
      <w:r>
        <w:rPr>
          <w:rFonts w:ascii="仿宋" w:hAnsi="仿宋" w:eastAsia="仿宋"/>
          <w:sz w:val="24"/>
        </w:rPr>
        <w:t>.</w:t>
      </w:r>
      <w:r>
        <w:rPr>
          <w:rFonts w:hint="eastAsia" w:ascii="仿宋" w:hAnsi="仿宋" w:eastAsia="仿宋"/>
          <w:sz w:val="24"/>
        </w:rPr>
        <w:t>周星  C</w:t>
      </w:r>
      <w:r>
        <w:rPr>
          <w:rFonts w:ascii="仿宋" w:hAnsi="仿宋" w:eastAsia="仿宋"/>
          <w:sz w:val="24"/>
        </w:rPr>
        <w:t>.</w:t>
      </w:r>
      <w:r>
        <w:rPr>
          <w:rFonts w:hint="eastAsia" w:ascii="仿宋" w:hAnsi="仿宋" w:eastAsia="仿宋"/>
          <w:sz w:val="24"/>
        </w:rPr>
        <w:t>刘雯  D</w:t>
      </w:r>
      <w:r>
        <w:rPr>
          <w:rFonts w:ascii="仿宋" w:hAnsi="仿宋" w:eastAsia="仿宋"/>
          <w:sz w:val="24"/>
        </w:rPr>
        <w:t>.</w:t>
      </w:r>
      <w:r>
        <w:rPr>
          <w:rFonts w:hint="eastAsia" w:ascii="仿宋" w:hAnsi="仿宋" w:eastAsia="仿宋"/>
          <w:sz w:val="24"/>
        </w:rPr>
        <w:t xml:space="preserve">徐红 </w:t>
      </w:r>
    </w:p>
    <w:p>
      <w:pPr>
        <w:spacing w:line="360" w:lineRule="exact"/>
        <w:rPr>
          <w:rFonts w:ascii="仿宋" w:hAnsi="仿宋" w:eastAsia="仿宋"/>
          <w:sz w:val="24"/>
        </w:rPr>
      </w:pPr>
      <w:r>
        <w:rPr>
          <w:rFonts w:hint="eastAsia" w:ascii="仿宋" w:hAnsi="仿宋" w:eastAsia="仿宋"/>
          <w:sz w:val="24"/>
        </w:rPr>
        <w:t>8.蒋明宇</w:t>
      </w:r>
      <w:r>
        <w:rPr>
          <w:rFonts w:ascii="仿宋" w:hAnsi="仿宋" w:eastAsia="仿宋"/>
          <w:sz w:val="24"/>
        </w:rPr>
        <w:t>与</w:t>
      </w:r>
      <w:r>
        <w:rPr>
          <w:rFonts w:hint="eastAsia" w:ascii="仿宋" w:hAnsi="仿宋" w:eastAsia="仿宋"/>
          <w:sz w:val="24"/>
        </w:rPr>
        <w:t>王明联系</w:t>
      </w:r>
      <w:r>
        <w:rPr>
          <w:rFonts w:ascii="仿宋" w:hAnsi="仿宋" w:eastAsia="仿宋"/>
          <w:sz w:val="24"/>
        </w:rPr>
        <w:t>后应告知</w:t>
      </w:r>
      <w:r>
        <w:rPr>
          <w:rFonts w:hint="eastAsia" w:ascii="仿宋" w:hAnsi="仿宋" w:eastAsia="仿宋"/>
          <w:sz w:val="24"/>
        </w:rPr>
        <w:t>其</w:t>
      </w:r>
      <w:r>
        <w:rPr>
          <w:rFonts w:ascii="仿宋" w:hAnsi="仿宋" w:eastAsia="仿宋"/>
          <w:sz w:val="24"/>
        </w:rPr>
        <w:t>(     )。</w:t>
      </w:r>
    </w:p>
    <w:p>
      <w:pPr>
        <w:spacing w:line="360" w:lineRule="exact"/>
        <w:ind w:firstLine="480" w:firstLineChars="200"/>
        <w:rPr>
          <w:rFonts w:ascii="仿宋" w:hAnsi="仿宋" w:eastAsia="仿宋"/>
          <w:sz w:val="24"/>
        </w:rPr>
      </w:pPr>
      <w:r>
        <w:rPr>
          <w:rFonts w:ascii="仿宋" w:hAnsi="仿宋" w:eastAsia="仿宋"/>
          <w:sz w:val="24"/>
        </w:rPr>
        <w:t>A.旅游活动日程</w:t>
      </w:r>
    </w:p>
    <w:p>
      <w:pPr>
        <w:spacing w:line="360" w:lineRule="exact"/>
        <w:ind w:firstLine="480" w:firstLineChars="200"/>
        <w:rPr>
          <w:rFonts w:ascii="仿宋" w:hAnsi="仿宋" w:eastAsia="仿宋"/>
          <w:sz w:val="24"/>
        </w:rPr>
      </w:pPr>
      <w:r>
        <w:rPr>
          <w:rFonts w:ascii="仿宋" w:hAnsi="仿宋" w:eastAsia="仿宋"/>
          <w:sz w:val="24"/>
        </w:rPr>
        <w:t>B.旅游团性质</w:t>
      </w:r>
      <w:r>
        <w:rPr>
          <w:rFonts w:ascii="仿宋" w:hAnsi="仿宋" w:eastAsia="仿宋"/>
          <w:sz w:val="24"/>
        </w:rPr>
        <w:tab/>
      </w:r>
    </w:p>
    <w:p>
      <w:pPr>
        <w:spacing w:line="360" w:lineRule="exact"/>
        <w:ind w:firstLine="480" w:firstLineChars="200"/>
        <w:rPr>
          <w:rFonts w:ascii="仿宋" w:hAnsi="仿宋" w:eastAsia="仿宋"/>
          <w:sz w:val="24"/>
        </w:rPr>
      </w:pPr>
      <w:r>
        <w:rPr>
          <w:rFonts w:ascii="仿宋" w:hAnsi="仿宋" w:eastAsia="仿宋"/>
          <w:sz w:val="24"/>
        </w:rPr>
        <w:t>C.出发具体时间</w:t>
      </w:r>
    </w:p>
    <w:p>
      <w:pPr>
        <w:spacing w:line="360" w:lineRule="exact"/>
        <w:ind w:firstLine="480" w:firstLineChars="200"/>
        <w:rPr>
          <w:rFonts w:ascii="仿宋" w:hAnsi="仿宋" w:eastAsia="仿宋"/>
          <w:sz w:val="24"/>
        </w:rPr>
      </w:pPr>
      <w:r>
        <w:rPr>
          <w:rFonts w:ascii="仿宋" w:hAnsi="仿宋" w:eastAsia="仿宋"/>
          <w:sz w:val="24"/>
        </w:rPr>
        <w:t>D.旅游团构成</w:t>
      </w:r>
    </w:p>
    <w:p>
      <w:pPr>
        <w:spacing w:line="360" w:lineRule="exact"/>
        <w:ind w:firstLine="480" w:firstLineChars="200"/>
        <w:rPr>
          <w:rFonts w:ascii="仿宋" w:hAnsi="仿宋" w:eastAsia="仿宋"/>
          <w:sz w:val="24"/>
        </w:rPr>
      </w:pPr>
      <w:r>
        <w:rPr>
          <w:rFonts w:ascii="仿宋" w:hAnsi="仿宋" w:eastAsia="仿宋"/>
          <w:sz w:val="24"/>
        </w:rPr>
        <w:t>E.旅游者的要求</w:t>
      </w:r>
    </w:p>
    <w:p>
      <w:pPr>
        <w:spacing w:line="360" w:lineRule="exact"/>
        <w:rPr>
          <w:rFonts w:ascii="仿宋" w:hAnsi="仿宋" w:eastAsia="仿宋"/>
          <w:sz w:val="24"/>
        </w:rPr>
      </w:pPr>
      <w:r>
        <w:rPr>
          <w:rFonts w:hint="eastAsia" w:ascii="仿宋" w:hAnsi="仿宋" w:eastAsia="仿宋"/>
          <w:sz w:val="24"/>
        </w:rPr>
        <w:t>9.送团前，应由（    ）提醒游客尽早与饭店结清有关账目。</w:t>
      </w:r>
    </w:p>
    <w:p>
      <w:pPr>
        <w:spacing w:line="360" w:lineRule="exact"/>
        <w:ind w:firstLine="480" w:firstLineChars="200"/>
        <w:rPr>
          <w:rFonts w:ascii="仿宋" w:hAnsi="仿宋" w:eastAsia="仿宋"/>
          <w:sz w:val="24"/>
        </w:rPr>
      </w:pPr>
      <w:r>
        <w:rPr>
          <w:rFonts w:hint="eastAsia" w:ascii="仿宋" w:hAnsi="仿宋" w:eastAsia="仿宋"/>
          <w:sz w:val="24"/>
        </w:rPr>
        <w:t xml:space="preserve">A.陆强 </w:t>
      </w:r>
      <w:r>
        <w:rPr>
          <w:rFonts w:ascii="仿宋" w:hAnsi="仿宋" w:eastAsia="仿宋"/>
          <w:sz w:val="24"/>
        </w:rPr>
        <w:t xml:space="preserve"> </w:t>
      </w:r>
      <w:r>
        <w:rPr>
          <w:rFonts w:hint="eastAsia" w:ascii="仿宋" w:hAnsi="仿宋" w:eastAsia="仿宋"/>
          <w:sz w:val="24"/>
        </w:rPr>
        <w:t>B</w:t>
      </w:r>
      <w:r>
        <w:rPr>
          <w:rFonts w:ascii="仿宋" w:hAnsi="仿宋" w:eastAsia="仿宋"/>
          <w:sz w:val="24"/>
        </w:rPr>
        <w:t>.</w:t>
      </w:r>
      <w:r>
        <w:rPr>
          <w:rFonts w:hint="eastAsia" w:ascii="仿宋" w:hAnsi="仿宋" w:eastAsia="仿宋"/>
          <w:sz w:val="24"/>
        </w:rPr>
        <w:t>周星  C</w:t>
      </w:r>
      <w:r>
        <w:rPr>
          <w:rFonts w:ascii="仿宋" w:hAnsi="仿宋" w:eastAsia="仿宋"/>
          <w:sz w:val="24"/>
        </w:rPr>
        <w:t>.</w:t>
      </w:r>
      <w:r>
        <w:rPr>
          <w:rFonts w:hint="eastAsia" w:ascii="仿宋" w:hAnsi="仿宋" w:eastAsia="仿宋"/>
          <w:sz w:val="24"/>
        </w:rPr>
        <w:t>蒋明宇  D</w:t>
      </w:r>
      <w:r>
        <w:rPr>
          <w:rFonts w:ascii="仿宋" w:hAnsi="仿宋" w:eastAsia="仿宋"/>
          <w:sz w:val="24"/>
        </w:rPr>
        <w:t>.</w:t>
      </w:r>
      <w:r>
        <w:rPr>
          <w:rFonts w:hint="eastAsia" w:ascii="仿宋" w:hAnsi="仿宋" w:eastAsia="仿宋"/>
          <w:sz w:val="24"/>
        </w:rPr>
        <w:t xml:space="preserve">林鸿明   </w:t>
      </w:r>
    </w:p>
    <w:p>
      <w:pPr>
        <w:adjustRightInd w:val="0"/>
        <w:snapToGrid w:val="0"/>
        <w:spacing w:line="360" w:lineRule="exact"/>
        <w:rPr>
          <w:rFonts w:ascii="仿宋" w:hAnsi="仿宋" w:eastAsia="仿宋"/>
          <w:sz w:val="24"/>
        </w:rPr>
      </w:pPr>
      <w:r>
        <w:rPr>
          <w:rFonts w:hint="eastAsia" w:ascii="仿宋" w:hAnsi="仿宋" w:eastAsia="仿宋"/>
          <w:sz w:val="24"/>
        </w:rPr>
        <w:t>10.核对日程时，全陪提出旅行计划与地陪手中的接待计划有部分出入，此时地陪应（    ）。</w:t>
      </w:r>
    </w:p>
    <w:p>
      <w:pPr>
        <w:spacing w:line="360" w:lineRule="exact"/>
        <w:ind w:firstLine="480" w:firstLineChars="200"/>
        <w:outlineLvl w:val="0"/>
        <w:rPr>
          <w:rFonts w:ascii="仿宋" w:hAnsi="仿宋" w:eastAsia="仿宋"/>
          <w:sz w:val="24"/>
        </w:rPr>
      </w:pPr>
      <w:bookmarkStart w:id="3" w:name="_Toc9302"/>
      <w:bookmarkStart w:id="4" w:name="_Toc4938"/>
      <w:bookmarkStart w:id="5" w:name="_Toc15220"/>
      <w:r>
        <w:rPr>
          <w:rFonts w:hint="eastAsia" w:ascii="仿宋" w:hAnsi="仿宋" w:eastAsia="仿宋"/>
          <w:sz w:val="24"/>
        </w:rPr>
        <w:t xml:space="preserve">A.婉言拒绝  </w:t>
      </w:r>
      <w:r>
        <w:rPr>
          <w:rFonts w:ascii="仿宋" w:hAnsi="仿宋" w:eastAsia="仿宋"/>
          <w:sz w:val="24"/>
        </w:rPr>
        <w:t>B.</w:t>
      </w:r>
      <w:r>
        <w:rPr>
          <w:rFonts w:hint="eastAsia" w:ascii="仿宋" w:hAnsi="仿宋" w:eastAsia="仿宋"/>
          <w:sz w:val="24"/>
        </w:rPr>
        <w:t xml:space="preserve">报告旅行社  </w:t>
      </w:r>
      <w:r>
        <w:rPr>
          <w:rFonts w:ascii="仿宋" w:hAnsi="仿宋" w:eastAsia="仿宋"/>
          <w:sz w:val="24"/>
        </w:rPr>
        <w:t xml:space="preserve">C. </w:t>
      </w:r>
      <w:r>
        <w:rPr>
          <w:rFonts w:hint="eastAsia" w:ascii="仿宋" w:hAnsi="仿宋" w:eastAsia="仿宋"/>
          <w:sz w:val="24"/>
        </w:rPr>
        <w:t xml:space="preserve">查明原因  </w:t>
      </w:r>
      <w:r>
        <w:rPr>
          <w:rFonts w:ascii="仿宋" w:hAnsi="仿宋" w:eastAsia="仿宋"/>
          <w:sz w:val="24"/>
        </w:rPr>
        <w:t>D.</w:t>
      </w:r>
      <w:r>
        <w:rPr>
          <w:rFonts w:hint="eastAsia" w:ascii="仿宋" w:hAnsi="仿宋" w:eastAsia="仿宋"/>
          <w:sz w:val="24"/>
        </w:rPr>
        <w:t>分清责任</w:t>
      </w:r>
      <w:bookmarkEnd w:id="3"/>
      <w:bookmarkEnd w:id="4"/>
      <w:bookmarkEnd w:id="5"/>
    </w:p>
    <w:p>
      <w:pPr>
        <w:spacing w:line="360" w:lineRule="exact"/>
        <w:ind w:firstLine="480" w:firstLineChars="200"/>
        <w:outlineLvl w:val="0"/>
        <w:rPr>
          <w:rFonts w:ascii="仿宋" w:hAnsi="仿宋" w:eastAsia="仿宋"/>
          <w:sz w:val="24"/>
        </w:rPr>
      </w:pPr>
    </w:p>
    <w:p>
      <w:pPr>
        <w:spacing w:line="360" w:lineRule="exact"/>
        <w:ind w:firstLine="640" w:firstLineChars="200"/>
        <w:outlineLvl w:val="1"/>
        <w:rPr>
          <w:rFonts w:ascii="Times New Roman" w:hAnsi="Times New Roman" w:eastAsia="仿宋" w:cs="仿宋"/>
          <w:kern w:val="0"/>
          <w:sz w:val="32"/>
          <w:szCs w:val="32"/>
        </w:rPr>
      </w:pPr>
      <w:r>
        <w:rPr>
          <w:rFonts w:hint="eastAsia" w:ascii="Times New Roman" w:hAnsi="Times New Roman" w:eastAsia="仿宋" w:cs="仿宋"/>
          <w:kern w:val="0"/>
          <w:sz w:val="32"/>
          <w:szCs w:val="32"/>
        </w:rPr>
        <w:t>考试项目二：旅游故障的预防与处理</w:t>
      </w:r>
    </w:p>
    <w:p>
      <w:pPr>
        <w:widowControl/>
        <w:snapToGrid w:val="0"/>
        <w:spacing w:line="360" w:lineRule="exact"/>
        <w:ind w:firstLine="480" w:firstLineChars="200"/>
        <w:jc w:val="left"/>
        <w:rPr>
          <w:rFonts w:ascii="仿宋" w:hAnsi="仿宋" w:eastAsia="仿宋" w:cs="宋体"/>
          <w:kern w:val="0"/>
          <w:sz w:val="24"/>
        </w:rPr>
      </w:pPr>
      <w:r>
        <w:rPr>
          <w:rFonts w:hint="eastAsia" w:ascii="仿宋" w:hAnsi="仿宋" w:eastAsia="仿宋" w:cs="宋体"/>
          <w:kern w:val="0"/>
          <w:sz w:val="24"/>
        </w:rPr>
        <w:t>试题1</w:t>
      </w:r>
    </w:p>
    <w:p>
      <w:pPr>
        <w:widowControl/>
        <w:snapToGrid w:val="0"/>
        <w:spacing w:line="360" w:lineRule="exact"/>
        <w:ind w:firstLine="480" w:firstLineChars="200"/>
        <w:jc w:val="left"/>
        <w:rPr>
          <w:rFonts w:ascii="仿宋" w:hAnsi="仿宋" w:eastAsia="仿宋" w:cs="宋体"/>
          <w:kern w:val="0"/>
          <w:sz w:val="24"/>
        </w:rPr>
      </w:pPr>
      <w:r>
        <w:rPr>
          <w:rFonts w:hint="eastAsia" w:ascii="仿宋" w:hAnsi="仿宋" w:eastAsia="仿宋" w:cs="宋体"/>
          <w:kern w:val="0"/>
          <w:sz w:val="24"/>
        </w:rPr>
        <w:t>导游员小丁提前两个小时出发去机场接团，在离机场还有10公里的地方遇到了交通事故，旅游车被堵，等小丁赶到机场，已经迟到了将近20分钟，领队和客人早己集合在停车场上等他了。小丁赶紧请客人上车。虽然向领队和客人作了解释并表示歉意，但是，客人仍然情绪激动，议论纷纷，声称要投诉，把小丁换掉。到了酒店，正办理登记手续时，突然停电了，小丁迅速地把客人召集到一起，嘱咐大家看好行李，又在大厅服务员的帮助下，靠应急灯安排年老和体弱的客人坐下。这时，小丁发现客人对他的态度改变了，小丁这才松了一口气。</w:t>
      </w:r>
    </w:p>
    <w:p>
      <w:pPr>
        <w:spacing w:line="360" w:lineRule="exact"/>
        <w:ind w:firstLine="480" w:firstLineChars="200"/>
        <w:rPr>
          <w:rFonts w:ascii="仿宋" w:hAnsi="仿宋" w:eastAsia="仿宋"/>
          <w:sz w:val="24"/>
        </w:rPr>
      </w:pPr>
      <w:r>
        <w:rPr>
          <w:rFonts w:hint="eastAsia" w:ascii="仿宋" w:hAnsi="仿宋" w:eastAsia="仿宋"/>
          <w:sz w:val="24"/>
        </w:rPr>
        <w:t>请根据上述材料，认真作答以下题目，在你认为正确的答案前打钩。</w:t>
      </w:r>
    </w:p>
    <w:p>
      <w:pPr>
        <w:widowControl/>
        <w:snapToGrid w:val="0"/>
        <w:spacing w:line="360" w:lineRule="exact"/>
        <w:ind w:firstLine="480" w:firstLineChars="200"/>
        <w:jc w:val="left"/>
        <w:outlineLvl w:val="0"/>
        <w:rPr>
          <w:rFonts w:ascii="仿宋" w:hAnsi="仿宋" w:eastAsia="仿宋" w:cs="宋体"/>
          <w:kern w:val="0"/>
          <w:sz w:val="24"/>
        </w:rPr>
      </w:pPr>
      <w:bookmarkStart w:id="6" w:name="_Toc27239"/>
      <w:bookmarkStart w:id="7" w:name="_Toc8890"/>
      <w:bookmarkStart w:id="8" w:name="_Toc31142"/>
      <w:r>
        <w:rPr>
          <w:rFonts w:hint="eastAsia" w:ascii="仿宋" w:hAnsi="仿宋" w:eastAsia="仿宋" w:cs="宋体"/>
          <w:kern w:val="0"/>
          <w:sz w:val="24"/>
        </w:rPr>
        <w:t>1.根据题中所述，小丁未按时赶到机场迎接客人，属于（     ）。</w:t>
      </w:r>
      <w:bookmarkEnd w:id="6"/>
      <w:bookmarkEnd w:id="7"/>
      <w:bookmarkEnd w:id="8"/>
    </w:p>
    <w:p>
      <w:pPr>
        <w:widowControl/>
        <w:snapToGrid w:val="0"/>
        <w:spacing w:line="360" w:lineRule="exact"/>
        <w:ind w:firstLine="480" w:firstLineChars="200"/>
        <w:jc w:val="left"/>
        <w:rPr>
          <w:rFonts w:ascii="仿宋" w:hAnsi="仿宋" w:eastAsia="仿宋" w:cs="宋体"/>
          <w:kern w:val="0"/>
          <w:sz w:val="24"/>
        </w:rPr>
      </w:pPr>
      <w:r>
        <w:rPr>
          <w:rFonts w:hint="eastAsia" w:ascii="仿宋" w:hAnsi="仿宋" w:eastAsia="仿宋" w:cs="宋体"/>
          <w:kern w:val="0"/>
          <w:sz w:val="24"/>
        </w:rPr>
        <w:t>A</w:t>
      </w:r>
      <w:r>
        <w:rPr>
          <w:rFonts w:hint="eastAsia" w:ascii="仿宋" w:hAnsi="仿宋" w:eastAsia="仿宋"/>
          <w:sz w:val="24"/>
        </w:rPr>
        <w:t>.</w:t>
      </w:r>
      <w:r>
        <w:rPr>
          <w:rFonts w:hint="eastAsia" w:ascii="仿宋" w:hAnsi="仿宋" w:eastAsia="仿宋" w:cs="宋体"/>
          <w:kern w:val="0"/>
          <w:sz w:val="24"/>
        </w:rPr>
        <w:t>漏接</w:t>
      </w:r>
    </w:p>
    <w:p>
      <w:pPr>
        <w:widowControl/>
        <w:snapToGrid w:val="0"/>
        <w:spacing w:line="360" w:lineRule="exact"/>
        <w:ind w:firstLine="480" w:firstLineChars="200"/>
        <w:jc w:val="left"/>
        <w:rPr>
          <w:rFonts w:ascii="仿宋" w:hAnsi="仿宋" w:eastAsia="仿宋" w:cs="宋体"/>
          <w:kern w:val="0"/>
          <w:sz w:val="24"/>
        </w:rPr>
      </w:pPr>
      <w:r>
        <w:rPr>
          <w:rFonts w:hint="eastAsia" w:ascii="仿宋" w:hAnsi="仿宋" w:eastAsia="仿宋" w:cs="宋体"/>
          <w:kern w:val="0"/>
          <w:sz w:val="24"/>
        </w:rPr>
        <w:t>B</w:t>
      </w:r>
      <w:r>
        <w:rPr>
          <w:rFonts w:hint="eastAsia" w:ascii="仿宋" w:hAnsi="仿宋" w:eastAsia="仿宋"/>
          <w:sz w:val="24"/>
        </w:rPr>
        <w:t>.</w:t>
      </w:r>
      <w:r>
        <w:rPr>
          <w:rFonts w:hint="eastAsia" w:ascii="仿宋" w:hAnsi="仿宋" w:eastAsia="仿宋" w:cs="宋体"/>
          <w:kern w:val="0"/>
          <w:sz w:val="24"/>
        </w:rPr>
        <w:t>错接</w:t>
      </w:r>
    </w:p>
    <w:p>
      <w:pPr>
        <w:widowControl/>
        <w:snapToGrid w:val="0"/>
        <w:spacing w:line="360" w:lineRule="exact"/>
        <w:ind w:firstLine="480" w:firstLineChars="200"/>
        <w:jc w:val="left"/>
        <w:rPr>
          <w:rFonts w:ascii="仿宋" w:hAnsi="仿宋" w:eastAsia="仿宋" w:cs="宋体"/>
          <w:kern w:val="0"/>
          <w:sz w:val="24"/>
        </w:rPr>
      </w:pPr>
      <w:r>
        <w:rPr>
          <w:rFonts w:hint="eastAsia" w:ascii="仿宋" w:hAnsi="仿宋" w:eastAsia="仿宋" w:cs="宋体"/>
          <w:kern w:val="0"/>
          <w:sz w:val="24"/>
        </w:rPr>
        <w:t>C</w:t>
      </w:r>
      <w:r>
        <w:rPr>
          <w:rFonts w:hint="eastAsia" w:ascii="仿宋" w:hAnsi="仿宋" w:eastAsia="仿宋"/>
          <w:sz w:val="24"/>
        </w:rPr>
        <w:t>.</w:t>
      </w:r>
      <w:r>
        <w:rPr>
          <w:rFonts w:hint="eastAsia" w:ascii="仿宋" w:hAnsi="仿宋" w:eastAsia="仿宋" w:cs="宋体"/>
          <w:kern w:val="0"/>
          <w:sz w:val="24"/>
        </w:rPr>
        <w:t>空接</w:t>
      </w:r>
    </w:p>
    <w:p>
      <w:pPr>
        <w:widowControl/>
        <w:snapToGrid w:val="0"/>
        <w:spacing w:line="360" w:lineRule="exact"/>
        <w:ind w:firstLine="480" w:firstLineChars="200"/>
        <w:jc w:val="left"/>
        <w:rPr>
          <w:rFonts w:ascii="仿宋" w:hAnsi="仿宋" w:eastAsia="仿宋" w:cs="宋体"/>
          <w:kern w:val="0"/>
          <w:sz w:val="24"/>
        </w:rPr>
      </w:pPr>
      <w:r>
        <w:rPr>
          <w:rFonts w:hint="eastAsia" w:ascii="仿宋" w:hAnsi="仿宋" w:eastAsia="仿宋" w:cs="宋体"/>
          <w:kern w:val="0"/>
          <w:sz w:val="24"/>
        </w:rPr>
        <w:t>D</w:t>
      </w:r>
      <w:r>
        <w:rPr>
          <w:rFonts w:hint="eastAsia" w:ascii="仿宋" w:hAnsi="仿宋" w:eastAsia="仿宋"/>
          <w:sz w:val="24"/>
        </w:rPr>
        <w:t>.</w:t>
      </w:r>
      <w:r>
        <w:rPr>
          <w:rFonts w:hint="eastAsia" w:ascii="仿宋" w:hAnsi="仿宋" w:eastAsia="仿宋" w:cs="宋体"/>
          <w:kern w:val="0"/>
          <w:sz w:val="24"/>
        </w:rPr>
        <w:t>误接</w:t>
      </w:r>
    </w:p>
    <w:p>
      <w:pPr>
        <w:widowControl/>
        <w:snapToGrid w:val="0"/>
        <w:spacing w:line="360" w:lineRule="exact"/>
        <w:ind w:firstLine="480" w:firstLineChars="200"/>
        <w:jc w:val="left"/>
        <w:outlineLvl w:val="0"/>
        <w:rPr>
          <w:rFonts w:ascii="仿宋" w:hAnsi="仿宋" w:eastAsia="仿宋" w:cs="宋体"/>
          <w:kern w:val="0"/>
          <w:sz w:val="24"/>
        </w:rPr>
      </w:pPr>
      <w:bookmarkStart w:id="9" w:name="_Toc21101"/>
      <w:bookmarkStart w:id="10" w:name="_Toc8051"/>
      <w:bookmarkStart w:id="11" w:name="_Toc15142"/>
      <w:r>
        <w:rPr>
          <w:rFonts w:hint="eastAsia" w:ascii="仿宋" w:hAnsi="仿宋" w:eastAsia="仿宋" w:cs="宋体"/>
          <w:kern w:val="0"/>
          <w:sz w:val="24"/>
        </w:rPr>
        <w:t>2.根据题中所述，此事件的发生主要属于（     ）。</w:t>
      </w:r>
      <w:bookmarkEnd w:id="9"/>
      <w:bookmarkEnd w:id="10"/>
      <w:bookmarkEnd w:id="11"/>
    </w:p>
    <w:p>
      <w:pPr>
        <w:widowControl/>
        <w:snapToGrid w:val="0"/>
        <w:spacing w:line="360" w:lineRule="exact"/>
        <w:ind w:firstLine="480" w:firstLineChars="200"/>
        <w:jc w:val="left"/>
        <w:rPr>
          <w:rFonts w:ascii="仿宋" w:hAnsi="仿宋" w:eastAsia="仿宋" w:cs="宋体"/>
          <w:kern w:val="0"/>
          <w:sz w:val="24"/>
        </w:rPr>
      </w:pPr>
      <w:r>
        <w:rPr>
          <w:rFonts w:hint="eastAsia" w:ascii="仿宋" w:hAnsi="仿宋" w:eastAsia="仿宋" w:cs="宋体"/>
          <w:kern w:val="0"/>
          <w:sz w:val="24"/>
        </w:rPr>
        <w:t>A</w:t>
      </w:r>
      <w:r>
        <w:rPr>
          <w:rFonts w:hint="eastAsia" w:ascii="仿宋" w:hAnsi="仿宋" w:eastAsia="仿宋"/>
          <w:sz w:val="24"/>
        </w:rPr>
        <w:t>.</w:t>
      </w:r>
      <w:r>
        <w:rPr>
          <w:rFonts w:hint="eastAsia" w:ascii="仿宋" w:hAnsi="仿宋" w:eastAsia="仿宋" w:cs="宋体"/>
          <w:kern w:val="0"/>
          <w:sz w:val="24"/>
        </w:rPr>
        <w:t>主观原因</w:t>
      </w:r>
    </w:p>
    <w:p>
      <w:pPr>
        <w:widowControl/>
        <w:snapToGrid w:val="0"/>
        <w:spacing w:line="360" w:lineRule="exact"/>
        <w:ind w:firstLine="480" w:firstLineChars="200"/>
        <w:jc w:val="left"/>
        <w:rPr>
          <w:rFonts w:ascii="仿宋" w:hAnsi="仿宋" w:eastAsia="仿宋" w:cs="宋体"/>
          <w:kern w:val="0"/>
          <w:sz w:val="24"/>
        </w:rPr>
      </w:pPr>
      <w:r>
        <w:rPr>
          <w:rFonts w:hint="eastAsia" w:ascii="仿宋" w:hAnsi="仿宋" w:eastAsia="仿宋" w:cs="宋体"/>
          <w:kern w:val="0"/>
          <w:sz w:val="24"/>
        </w:rPr>
        <w:t>B</w:t>
      </w:r>
      <w:r>
        <w:rPr>
          <w:rFonts w:hint="eastAsia" w:ascii="仿宋" w:hAnsi="仿宋" w:eastAsia="仿宋"/>
          <w:sz w:val="24"/>
        </w:rPr>
        <w:t>.</w:t>
      </w:r>
      <w:r>
        <w:rPr>
          <w:rFonts w:hint="eastAsia" w:ascii="仿宋" w:hAnsi="仿宋" w:eastAsia="仿宋" w:cs="宋体"/>
          <w:kern w:val="0"/>
          <w:sz w:val="24"/>
        </w:rPr>
        <w:t>客观原因</w:t>
      </w:r>
    </w:p>
    <w:p>
      <w:pPr>
        <w:widowControl/>
        <w:snapToGrid w:val="0"/>
        <w:spacing w:line="360" w:lineRule="exact"/>
        <w:ind w:firstLine="480" w:firstLineChars="200"/>
        <w:jc w:val="left"/>
        <w:rPr>
          <w:rFonts w:ascii="仿宋" w:hAnsi="仿宋" w:eastAsia="仿宋" w:cs="宋体"/>
          <w:kern w:val="0"/>
          <w:sz w:val="24"/>
        </w:rPr>
      </w:pPr>
      <w:r>
        <w:rPr>
          <w:rFonts w:hint="eastAsia" w:ascii="仿宋" w:hAnsi="仿宋" w:eastAsia="仿宋" w:cs="宋体"/>
          <w:kern w:val="0"/>
          <w:sz w:val="24"/>
        </w:rPr>
        <w:t>C</w:t>
      </w:r>
      <w:r>
        <w:rPr>
          <w:rFonts w:hint="eastAsia" w:ascii="仿宋" w:hAnsi="仿宋" w:eastAsia="仿宋"/>
          <w:sz w:val="24"/>
        </w:rPr>
        <w:t>.</w:t>
      </w:r>
      <w:r>
        <w:rPr>
          <w:rFonts w:hint="eastAsia" w:ascii="仿宋" w:hAnsi="仿宋" w:eastAsia="仿宋" w:cs="宋体"/>
          <w:kern w:val="0"/>
          <w:sz w:val="24"/>
        </w:rPr>
        <w:t>责任事故</w:t>
      </w:r>
    </w:p>
    <w:p>
      <w:pPr>
        <w:widowControl/>
        <w:snapToGrid w:val="0"/>
        <w:spacing w:line="360" w:lineRule="exact"/>
        <w:ind w:left="479" w:leftChars="228"/>
        <w:jc w:val="left"/>
        <w:rPr>
          <w:rFonts w:ascii="仿宋" w:hAnsi="仿宋" w:eastAsia="仿宋" w:cs="宋体"/>
          <w:kern w:val="0"/>
          <w:sz w:val="24"/>
        </w:rPr>
      </w:pPr>
      <w:r>
        <w:rPr>
          <w:rFonts w:hint="eastAsia" w:ascii="仿宋" w:hAnsi="仿宋" w:eastAsia="仿宋" w:cs="宋体"/>
          <w:kern w:val="0"/>
          <w:sz w:val="24"/>
        </w:rPr>
        <w:t>D</w:t>
      </w:r>
      <w:r>
        <w:rPr>
          <w:rFonts w:hint="eastAsia" w:ascii="仿宋" w:hAnsi="仿宋" w:eastAsia="仿宋"/>
          <w:sz w:val="24"/>
        </w:rPr>
        <w:t>.</w:t>
      </w:r>
      <w:r>
        <w:rPr>
          <w:rFonts w:hint="eastAsia" w:ascii="仿宋" w:hAnsi="仿宋" w:eastAsia="仿宋" w:cs="宋体"/>
          <w:kern w:val="0"/>
          <w:sz w:val="24"/>
        </w:rPr>
        <w:t>非责任事故</w:t>
      </w:r>
      <w:r>
        <w:rPr>
          <w:rFonts w:hint="eastAsia" w:ascii="仿宋" w:hAnsi="仿宋" w:eastAsia="仿宋" w:cs="宋体"/>
          <w:kern w:val="0"/>
          <w:sz w:val="24"/>
        </w:rPr>
        <w:br w:type="textWrapping"/>
      </w:r>
      <w:r>
        <w:rPr>
          <w:rFonts w:hint="eastAsia" w:ascii="仿宋" w:hAnsi="仿宋" w:eastAsia="仿宋" w:cs="宋体"/>
          <w:kern w:val="0"/>
          <w:sz w:val="24"/>
        </w:rPr>
        <w:t>3.发生此类事件后，导游人员的正确做法是（     ）。</w:t>
      </w:r>
    </w:p>
    <w:p>
      <w:pPr>
        <w:widowControl/>
        <w:snapToGrid w:val="0"/>
        <w:spacing w:line="360" w:lineRule="exact"/>
        <w:ind w:firstLine="240" w:firstLineChars="100"/>
        <w:jc w:val="left"/>
        <w:rPr>
          <w:rFonts w:ascii="仿宋" w:hAnsi="仿宋" w:eastAsia="仿宋" w:cs="宋体"/>
          <w:kern w:val="0"/>
          <w:sz w:val="24"/>
        </w:rPr>
      </w:pPr>
      <w:r>
        <w:rPr>
          <w:rFonts w:hint="eastAsia" w:ascii="仿宋" w:hAnsi="仿宋" w:eastAsia="仿宋" w:cs="宋体"/>
          <w:kern w:val="0"/>
          <w:sz w:val="24"/>
        </w:rPr>
        <w:t xml:space="preserve">  A</w:t>
      </w:r>
      <w:r>
        <w:rPr>
          <w:rFonts w:hint="eastAsia" w:ascii="仿宋" w:hAnsi="仿宋" w:eastAsia="仿宋"/>
          <w:sz w:val="24"/>
        </w:rPr>
        <w:t>.</w:t>
      </w:r>
      <w:r>
        <w:rPr>
          <w:rFonts w:hint="eastAsia" w:ascii="仿宋" w:hAnsi="仿宋" w:eastAsia="仿宋" w:cs="宋体"/>
          <w:kern w:val="0"/>
          <w:sz w:val="24"/>
        </w:rPr>
        <w:t xml:space="preserve">请领队向客人做解释和说明 </w:t>
      </w:r>
    </w:p>
    <w:p>
      <w:pPr>
        <w:widowControl/>
        <w:snapToGrid w:val="0"/>
        <w:spacing w:line="360" w:lineRule="exact"/>
        <w:ind w:firstLine="480" w:firstLineChars="200"/>
        <w:jc w:val="left"/>
        <w:rPr>
          <w:rFonts w:ascii="仿宋" w:hAnsi="仿宋" w:eastAsia="仿宋" w:cs="宋体"/>
          <w:kern w:val="0"/>
          <w:sz w:val="24"/>
        </w:rPr>
      </w:pPr>
      <w:r>
        <w:rPr>
          <w:rFonts w:hint="eastAsia" w:ascii="仿宋" w:hAnsi="仿宋" w:eastAsia="仿宋" w:cs="宋体"/>
          <w:kern w:val="0"/>
          <w:sz w:val="24"/>
        </w:rPr>
        <w:t>B</w:t>
      </w:r>
      <w:r>
        <w:rPr>
          <w:rFonts w:hint="eastAsia" w:ascii="仿宋" w:hAnsi="仿宋" w:eastAsia="仿宋"/>
          <w:sz w:val="24"/>
        </w:rPr>
        <w:t>.</w:t>
      </w:r>
      <w:r>
        <w:rPr>
          <w:rFonts w:hint="eastAsia" w:ascii="仿宋" w:hAnsi="仿宋" w:eastAsia="仿宋" w:cs="宋体"/>
          <w:kern w:val="0"/>
          <w:sz w:val="24"/>
        </w:rPr>
        <w:t>诚恳地赔礼道歉</w:t>
      </w:r>
    </w:p>
    <w:p>
      <w:pPr>
        <w:widowControl/>
        <w:snapToGrid w:val="0"/>
        <w:spacing w:line="360" w:lineRule="exact"/>
        <w:ind w:firstLine="480" w:firstLineChars="200"/>
        <w:jc w:val="left"/>
        <w:rPr>
          <w:rFonts w:ascii="仿宋" w:hAnsi="仿宋" w:eastAsia="仿宋" w:cs="宋体"/>
          <w:kern w:val="0"/>
          <w:sz w:val="24"/>
        </w:rPr>
      </w:pPr>
      <w:r>
        <w:rPr>
          <w:rFonts w:hint="eastAsia" w:ascii="仿宋" w:hAnsi="仿宋" w:eastAsia="仿宋" w:cs="宋体"/>
          <w:kern w:val="0"/>
          <w:sz w:val="24"/>
        </w:rPr>
        <w:t>C</w:t>
      </w:r>
      <w:r>
        <w:rPr>
          <w:rFonts w:hint="eastAsia" w:ascii="仿宋" w:hAnsi="仿宋" w:eastAsia="仿宋"/>
          <w:sz w:val="24"/>
        </w:rPr>
        <w:t>.</w:t>
      </w:r>
      <w:r>
        <w:rPr>
          <w:rFonts w:hint="eastAsia" w:ascii="仿宋" w:hAnsi="仿宋" w:eastAsia="仿宋" w:cs="宋体"/>
          <w:kern w:val="0"/>
          <w:sz w:val="24"/>
        </w:rPr>
        <w:t>用实际行动，提供更加热情周到的服务</w:t>
      </w:r>
    </w:p>
    <w:p>
      <w:pPr>
        <w:widowControl/>
        <w:snapToGrid w:val="0"/>
        <w:spacing w:line="360" w:lineRule="exact"/>
        <w:ind w:firstLine="480" w:firstLineChars="200"/>
        <w:jc w:val="left"/>
        <w:rPr>
          <w:rFonts w:ascii="仿宋" w:hAnsi="仿宋" w:eastAsia="仿宋" w:cs="宋体"/>
          <w:kern w:val="0"/>
          <w:sz w:val="24"/>
        </w:rPr>
      </w:pPr>
      <w:r>
        <w:rPr>
          <w:rFonts w:hint="eastAsia" w:ascii="仿宋" w:hAnsi="仿宋" w:eastAsia="仿宋" w:cs="宋体"/>
          <w:kern w:val="0"/>
          <w:sz w:val="24"/>
        </w:rPr>
        <w:t>D</w:t>
      </w:r>
      <w:r>
        <w:rPr>
          <w:rFonts w:hint="eastAsia" w:ascii="仿宋" w:hAnsi="仿宋" w:eastAsia="仿宋"/>
          <w:sz w:val="24"/>
        </w:rPr>
        <w:t>.</w:t>
      </w:r>
      <w:r>
        <w:rPr>
          <w:rFonts w:hint="eastAsia" w:ascii="仿宋" w:hAnsi="仿宋" w:eastAsia="仿宋" w:cs="宋体"/>
          <w:kern w:val="0"/>
          <w:sz w:val="24"/>
        </w:rPr>
        <w:t>高质量地完成计划内的全部活动内容</w:t>
      </w:r>
    </w:p>
    <w:p>
      <w:pPr>
        <w:widowControl/>
        <w:snapToGrid w:val="0"/>
        <w:spacing w:line="360" w:lineRule="exact"/>
        <w:ind w:firstLine="480" w:firstLineChars="200"/>
        <w:jc w:val="left"/>
        <w:rPr>
          <w:rFonts w:ascii="仿宋" w:hAnsi="仿宋" w:eastAsia="仿宋" w:cs="宋体"/>
          <w:kern w:val="0"/>
          <w:sz w:val="24"/>
        </w:rPr>
      </w:pPr>
      <w:r>
        <w:rPr>
          <w:rFonts w:hint="eastAsia" w:ascii="仿宋" w:hAnsi="仿宋" w:eastAsia="仿宋" w:cs="宋体"/>
          <w:kern w:val="0"/>
          <w:sz w:val="24"/>
        </w:rPr>
        <w:t>4.导游如何预防此类故障的发生（     ）。</w:t>
      </w:r>
    </w:p>
    <w:p>
      <w:pPr>
        <w:widowControl/>
        <w:snapToGrid w:val="0"/>
        <w:spacing w:line="360" w:lineRule="exact"/>
        <w:ind w:firstLine="480" w:firstLineChars="200"/>
        <w:jc w:val="left"/>
        <w:rPr>
          <w:rFonts w:ascii="仿宋" w:hAnsi="仿宋" w:eastAsia="仿宋" w:cs="宋体"/>
          <w:kern w:val="0"/>
          <w:sz w:val="24"/>
        </w:rPr>
      </w:pPr>
      <w:r>
        <w:rPr>
          <w:rFonts w:hint="eastAsia" w:ascii="仿宋" w:hAnsi="仿宋" w:eastAsia="仿宋" w:cs="宋体"/>
          <w:kern w:val="0"/>
          <w:sz w:val="24"/>
        </w:rPr>
        <w:t>A</w:t>
      </w:r>
      <w:r>
        <w:rPr>
          <w:rFonts w:hint="eastAsia" w:ascii="仿宋" w:hAnsi="仿宋" w:eastAsia="仿宋"/>
          <w:sz w:val="24"/>
        </w:rPr>
        <w:t>.</w:t>
      </w:r>
      <w:r>
        <w:rPr>
          <w:rFonts w:hint="eastAsia" w:ascii="仿宋" w:hAnsi="仿宋" w:eastAsia="仿宋" w:cs="宋体"/>
          <w:kern w:val="0"/>
          <w:sz w:val="24"/>
        </w:rPr>
        <w:t>认真阅读计划，了解旅游团抵达的日期、时间、接站地点</w:t>
      </w:r>
    </w:p>
    <w:p>
      <w:pPr>
        <w:widowControl/>
        <w:snapToGrid w:val="0"/>
        <w:spacing w:line="360" w:lineRule="exact"/>
        <w:ind w:firstLine="480" w:firstLineChars="200"/>
        <w:jc w:val="left"/>
        <w:rPr>
          <w:rFonts w:ascii="仿宋" w:hAnsi="仿宋" w:eastAsia="仿宋" w:cs="宋体"/>
          <w:kern w:val="0"/>
          <w:sz w:val="24"/>
        </w:rPr>
      </w:pPr>
      <w:r>
        <w:rPr>
          <w:rFonts w:hint="eastAsia" w:ascii="仿宋" w:hAnsi="仿宋" w:eastAsia="仿宋" w:cs="宋体"/>
          <w:kern w:val="0"/>
          <w:sz w:val="24"/>
        </w:rPr>
        <w:t>B</w:t>
      </w:r>
      <w:r>
        <w:rPr>
          <w:rFonts w:hint="eastAsia" w:ascii="仿宋" w:hAnsi="仿宋" w:eastAsia="仿宋"/>
          <w:sz w:val="24"/>
        </w:rPr>
        <w:t>.</w:t>
      </w:r>
      <w:r>
        <w:rPr>
          <w:rFonts w:hint="eastAsia" w:ascii="仿宋" w:hAnsi="仿宋" w:eastAsia="仿宋" w:cs="宋体"/>
          <w:kern w:val="0"/>
          <w:sz w:val="24"/>
        </w:rPr>
        <w:t>核对交通工具到达准确时间</w:t>
      </w:r>
    </w:p>
    <w:p>
      <w:pPr>
        <w:widowControl/>
        <w:snapToGrid w:val="0"/>
        <w:spacing w:line="360" w:lineRule="exact"/>
        <w:ind w:firstLine="480" w:firstLineChars="200"/>
        <w:jc w:val="left"/>
        <w:rPr>
          <w:rFonts w:ascii="仿宋" w:hAnsi="仿宋" w:eastAsia="仿宋" w:cs="宋体"/>
          <w:kern w:val="0"/>
          <w:sz w:val="24"/>
        </w:rPr>
      </w:pPr>
      <w:r>
        <w:rPr>
          <w:rFonts w:hint="eastAsia" w:ascii="仿宋" w:hAnsi="仿宋" w:eastAsia="仿宋" w:cs="宋体"/>
          <w:kern w:val="0"/>
          <w:sz w:val="24"/>
        </w:rPr>
        <w:t>C</w:t>
      </w:r>
      <w:r>
        <w:rPr>
          <w:rFonts w:hint="eastAsia" w:ascii="仿宋" w:hAnsi="仿宋" w:eastAsia="仿宋"/>
          <w:sz w:val="24"/>
        </w:rPr>
        <w:t>.</w:t>
      </w:r>
      <w:r>
        <w:rPr>
          <w:rFonts w:hint="eastAsia" w:ascii="仿宋" w:hAnsi="仿宋" w:eastAsia="仿宋" w:cs="宋体"/>
          <w:kern w:val="0"/>
          <w:sz w:val="24"/>
        </w:rPr>
        <w:t>提前抵达接站地点</w:t>
      </w:r>
      <w:r>
        <w:rPr>
          <w:rFonts w:hint="eastAsia" w:ascii="宋体" w:hAnsi="宋体" w:cs="宋体"/>
          <w:kern w:val="0"/>
          <w:sz w:val="24"/>
        </w:rPr>
        <w:t> </w:t>
      </w:r>
      <w:r>
        <w:rPr>
          <w:rFonts w:hint="eastAsia" w:ascii="仿宋" w:hAnsi="仿宋" w:eastAsia="仿宋" w:cs="宋体"/>
          <w:kern w:val="0"/>
          <w:sz w:val="24"/>
        </w:rPr>
        <w:t xml:space="preserve">  </w:t>
      </w:r>
    </w:p>
    <w:p>
      <w:pPr>
        <w:widowControl/>
        <w:snapToGrid w:val="0"/>
        <w:spacing w:line="360" w:lineRule="exact"/>
        <w:ind w:firstLine="480" w:firstLineChars="200"/>
        <w:jc w:val="left"/>
        <w:rPr>
          <w:rFonts w:ascii="仿宋" w:hAnsi="仿宋" w:eastAsia="仿宋" w:cs="宋体"/>
          <w:kern w:val="0"/>
          <w:sz w:val="24"/>
        </w:rPr>
      </w:pPr>
      <w:r>
        <w:rPr>
          <w:rFonts w:hint="eastAsia" w:ascii="仿宋" w:hAnsi="仿宋" w:eastAsia="仿宋" w:cs="宋体"/>
          <w:kern w:val="0"/>
          <w:sz w:val="24"/>
        </w:rPr>
        <w:t>D</w:t>
      </w:r>
      <w:r>
        <w:rPr>
          <w:rFonts w:hint="eastAsia" w:ascii="仿宋" w:hAnsi="仿宋" w:eastAsia="仿宋"/>
          <w:sz w:val="24"/>
        </w:rPr>
        <w:t>.</w:t>
      </w:r>
      <w:r>
        <w:rPr>
          <w:rFonts w:hint="eastAsia" w:ascii="仿宋" w:hAnsi="仿宋" w:eastAsia="仿宋" w:cs="宋体"/>
          <w:kern w:val="0"/>
          <w:sz w:val="24"/>
        </w:rPr>
        <w:t>减少在一地的游览时间</w:t>
      </w:r>
    </w:p>
    <w:p>
      <w:pPr>
        <w:spacing w:line="360" w:lineRule="exact"/>
        <w:ind w:firstLine="480" w:firstLineChars="200"/>
        <w:rPr>
          <w:rFonts w:ascii="仿宋" w:hAnsi="仿宋" w:eastAsia="仿宋"/>
          <w:sz w:val="24"/>
        </w:rPr>
      </w:pPr>
      <w:r>
        <w:rPr>
          <w:rFonts w:hint="eastAsia" w:ascii="仿宋" w:hAnsi="仿宋" w:eastAsia="仿宋" w:cs="宋体"/>
          <w:kern w:val="0"/>
          <w:sz w:val="24"/>
        </w:rPr>
        <w:t>5.</w:t>
      </w:r>
      <w:r>
        <w:rPr>
          <w:rFonts w:hint="eastAsia" w:ascii="仿宋" w:hAnsi="仿宋" w:eastAsia="仿宋"/>
          <w:sz w:val="24"/>
        </w:rPr>
        <w:t>为预防漏接，导游人员应提前</w:t>
      </w:r>
      <w:r>
        <w:rPr>
          <w:rFonts w:hint="eastAsia" w:ascii="仿宋" w:hAnsi="仿宋" w:eastAsia="仿宋" w:cs="宋体"/>
          <w:kern w:val="0"/>
          <w:sz w:val="24"/>
        </w:rPr>
        <w:t>（     ）</w:t>
      </w:r>
      <w:r>
        <w:rPr>
          <w:rFonts w:hint="eastAsia" w:ascii="仿宋" w:hAnsi="仿宋" w:eastAsia="仿宋"/>
          <w:sz w:val="24"/>
        </w:rPr>
        <w:t>到达接站地点。</w:t>
      </w:r>
    </w:p>
    <w:p>
      <w:pPr>
        <w:spacing w:line="360" w:lineRule="exact"/>
        <w:ind w:firstLine="480" w:firstLineChars="200"/>
        <w:rPr>
          <w:rFonts w:ascii="仿宋" w:hAnsi="仿宋" w:eastAsia="仿宋"/>
          <w:sz w:val="24"/>
        </w:rPr>
      </w:pPr>
      <w:r>
        <w:rPr>
          <w:rFonts w:hint="eastAsia" w:ascii="仿宋" w:hAnsi="仿宋" w:eastAsia="仿宋"/>
          <w:sz w:val="24"/>
        </w:rPr>
        <w:t>A.10分钟</w:t>
      </w:r>
    </w:p>
    <w:p>
      <w:pPr>
        <w:spacing w:line="360" w:lineRule="exact"/>
        <w:ind w:firstLine="480" w:firstLineChars="200"/>
        <w:rPr>
          <w:rFonts w:ascii="仿宋" w:hAnsi="仿宋" w:eastAsia="仿宋"/>
          <w:sz w:val="24"/>
        </w:rPr>
      </w:pPr>
      <w:r>
        <w:rPr>
          <w:rFonts w:hint="eastAsia" w:ascii="仿宋" w:hAnsi="仿宋" w:eastAsia="仿宋"/>
          <w:sz w:val="24"/>
        </w:rPr>
        <w:t>B.30分钟</w:t>
      </w:r>
    </w:p>
    <w:p>
      <w:pPr>
        <w:spacing w:line="360" w:lineRule="exact"/>
        <w:ind w:firstLine="480" w:firstLineChars="200"/>
        <w:rPr>
          <w:rFonts w:ascii="仿宋" w:hAnsi="仿宋" w:eastAsia="仿宋"/>
          <w:sz w:val="24"/>
        </w:rPr>
      </w:pPr>
      <w:r>
        <w:rPr>
          <w:rFonts w:hint="eastAsia" w:ascii="仿宋" w:hAnsi="仿宋" w:eastAsia="仿宋"/>
          <w:sz w:val="24"/>
        </w:rPr>
        <w:t>C.60分钟</w:t>
      </w:r>
    </w:p>
    <w:p>
      <w:pPr>
        <w:spacing w:line="360" w:lineRule="exact"/>
        <w:ind w:firstLine="480" w:firstLineChars="200"/>
        <w:rPr>
          <w:rFonts w:ascii="仿宋" w:hAnsi="仿宋" w:eastAsia="仿宋"/>
          <w:sz w:val="24"/>
        </w:rPr>
      </w:pPr>
      <w:r>
        <w:rPr>
          <w:rFonts w:hint="eastAsia" w:ascii="仿宋" w:hAnsi="仿宋" w:eastAsia="仿宋"/>
          <w:sz w:val="24"/>
        </w:rPr>
        <w:t>D.120分钟</w:t>
      </w:r>
    </w:p>
    <w:p>
      <w:pPr>
        <w:spacing w:line="360" w:lineRule="exact"/>
        <w:ind w:firstLine="480" w:firstLineChars="200"/>
        <w:rPr>
          <w:rFonts w:ascii="仿宋" w:hAnsi="仿宋" w:eastAsia="仿宋"/>
          <w:sz w:val="24"/>
        </w:rPr>
      </w:pPr>
    </w:p>
    <w:p>
      <w:pPr>
        <w:spacing w:line="360" w:lineRule="exact"/>
        <w:ind w:firstLine="480" w:firstLineChars="200"/>
        <w:rPr>
          <w:rFonts w:ascii="仿宋" w:hAnsi="仿宋" w:eastAsia="仿宋"/>
          <w:sz w:val="24"/>
        </w:rPr>
      </w:pPr>
      <w:r>
        <w:rPr>
          <w:rFonts w:hint="eastAsia" w:ascii="仿宋" w:hAnsi="仿宋" w:eastAsia="仿宋"/>
          <w:sz w:val="24"/>
        </w:rPr>
        <w:t>试题2</w:t>
      </w:r>
    </w:p>
    <w:p>
      <w:pPr>
        <w:widowControl/>
        <w:adjustRightInd w:val="0"/>
        <w:snapToGrid w:val="0"/>
        <w:spacing w:line="360" w:lineRule="exact"/>
        <w:ind w:firstLine="480" w:firstLineChars="200"/>
        <w:jc w:val="left"/>
        <w:rPr>
          <w:rFonts w:ascii="仿宋" w:hAnsi="仿宋" w:eastAsia="仿宋"/>
          <w:sz w:val="24"/>
        </w:rPr>
      </w:pPr>
      <w:r>
        <w:rPr>
          <w:rFonts w:ascii="仿宋" w:hAnsi="仿宋" w:eastAsia="仿宋"/>
          <w:sz w:val="24"/>
        </w:rPr>
        <w:t>12月1日</w:t>
      </w:r>
      <w:r>
        <w:rPr>
          <w:rFonts w:hint="eastAsia" w:ascii="仿宋" w:hAnsi="仿宋" w:eastAsia="仿宋"/>
          <w:sz w:val="24"/>
        </w:rPr>
        <w:t>导游</w:t>
      </w:r>
      <w:r>
        <w:rPr>
          <w:rFonts w:ascii="仿宋" w:hAnsi="仿宋" w:eastAsia="仿宋"/>
          <w:sz w:val="24"/>
        </w:rPr>
        <w:t>王敏带领游客入住花样年华酒店</w:t>
      </w:r>
      <w:r>
        <w:rPr>
          <w:rFonts w:hint="eastAsia" w:ascii="仿宋" w:hAnsi="仿宋" w:eastAsia="仿宋"/>
          <w:sz w:val="24"/>
        </w:rPr>
        <w:t>，整个</w:t>
      </w:r>
      <w:r>
        <w:rPr>
          <w:rFonts w:ascii="仿宋" w:hAnsi="仿宋" w:eastAsia="仿宋"/>
          <w:sz w:val="24"/>
        </w:rPr>
        <w:t>团队</w:t>
      </w:r>
      <w:r>
        <w:rPr>
          <w:rFonts w:hint="eastAsia" w:ascii="仿宋" w:hAnsi="仿宋" w:eastAsia="仿宋"/>
          <w:sz w:val="24"/>
        </w:rPr>
        <w:t>入住</w:t>
      </w:r>
      <w:r>
        <w:rPr>
          <w:rFonts w:ascii="仿宋" w:hAnsi="仿宋" w:eastAsia="仿宋"/>
          <w:sz w:val="24"/>
        </w:rPr>
        <w:t>3</w:t>
      </w:r>
      <w:r>
        <w:rPr>
          <w:rFonts w:hint="eastAsia" w:ascii="仿宋" w:hAnsi="仿宋" w:eastAsia="仿宋"/>
          <w:sz w:val="24"/>
        </w:rPr>
        <w:t>楼</w:t>
      </w:r>
      <w:r>
        <w:rPr>
          <w:rFonts w:ascii="仿宋" w:hAnsi="仿宋" w:eastAsia="仿宋"/>
          <w:sz w:val="24"/>
        </w:rPr>
        <w:t>。</w:t>
      </w:r>
      <w:r>
        <w:rPr>
          <w:rFonts w:hint="eastAsia" w:ascii="仿宋" w:hAnsi="仿宋" w:eastAsia="仿宋"/>
          <w:sz w:val="24"/>
        </w:rPr>
        <w:t>晚上8点</w:t>
      </w:r>
      <w:r>
        <w:rPr>
          <w:rFonts w:ascii="仿宋" w:hAnsi="仿宋" w:eastAsia="仿宋"/>
          <w:sz w:val="24"/>
        </w:rPr>
        <w:t>多左右，忽然听到</w:t>
      </w:r>
      <w:r>
        <w:rPr>
          <w:rFonts w:hint="eastAsia" w:ascii="仿宋" w:hAnsi="仿宋" w:eastAsia="仿宋"/>
          <w:sz w:val="24"/>
        </w:rPr>
        <w:t>酒店</w:t>
      </w:r>
      <w:r>
        <w:rPr>
          <w:rFonts w:ascii="仿宋" w:hAnsi="仿宋" w:eastAsia="仿宋"/>
          <w:sz w:val="24"/>
        </w:rPr>
        <w:t>响起火警警报声</w:t>
      </w:r>
      <w:r>
        <w:rPr>
          <w:rFonts w:hint="eastAsia" w:ascii="仿宋" w:hAnsi="仿宋" w:eastAsia="仿宋"/>
          <w:sz w:val="24"/>
        </w:rPr>
        <w:t>。导游</w:t>
      </w:r>
      <w:r>
        <w:rPr>
          <w:rFonts w:ascii="仿宋" w:hAnsi="仿宋" w:eastAsia="仿宋"/>
          <w:sz w:val="24"/>
        </w:rPr>
        <w:t>王敏</w:t>
      </w:r>
      <w:r>
        <w:rPr>
          <w:rFonts w:hint="eastAsia" w:ascii="仿宋" w:hAnsi="仿宋" w:eastAsia="仿宋"/>
          <w:sz w:val="24"/>
        </w:rPr>
        <w:t>非常</w:t>
      </w:r>
      <w:r>
        <w:rPr>
          <w:rFonts w:ascii="仿宋" w:hAnsi="仿宋" w:eastAsia="仿宋"/>
          <w:sz w:val="24"/>
        </w:rPr>
        <w:t>紧张，</w:t>
      </w:r>
      <w:r>
        <w:rPr>
          <w:rFonts w:hint="eastAsia" w:ascii="仿宋" w:hAnsi="仿宋" w:eastAsia="仿宋"/>
          <w:sz w:val="24"/>
        </w:rPr>
        <w:t>赶紧</w:t>
      </w:r>
      <w:r>
        <w:rPr>
          <w:rFonts w:ascii="仿宋" w:hAnsi="仿宋" w:eastAsia="仿宋"/>
          <w:sz w:val="24"/>
        </w:rPr>
        <w:t>拿起手机拨打</w:t>
      </w:r>
      <w:r>
        <w:rPr>
          <w:rFonts w:hint="eastAsia" w:ascii="仿宋" w:hAnsi="仿宋" w:eastAsia="仿宋"/>
          <w:sz w:val="24"/>
        </w:rPr>
        <w:t>110报警</w:t>
      </w:r>
      <w:r>
        <w:rPr>
          <w:rFonts w:ascii="仿宋" w:hAnsi="仿宋" w:eastAsia="仿宋"/>
          <w:sz w:val="24"/>
        </w:rPr>
        <w:t>：“</w:t>
      </w:r>
      <w:r>
        <w:rPr>
          <w:rFonts w:hint="eastAsia" w:ascii="仿宋" w:hAnsi="仿宋" w:eastAsia="仿宋"/>
          <w:sz w:val="24"/>
        </w:rPr>
        <w:t>着火啦</w:t>
      </w:r>
      <w:r>
        <w:rPr>
          <w:rFonts w:ascii="仿宋" w:hAnsi="仿宋" w:eastAsia="仿宋"/>
          <w:sz w:val="24"/>
        </w:rPr>
        <w:t>，快来</w:t>
      </w:r>
      <w:r>
        <w:rPr>
          <w:rFonts w:hint="eastAsia" w:ascii="仿宋" w:hAnsi="仿宋" w:eastAsia="仿宋"/>
          <w:sz w:val="24"/>
        </w:rPr>
        <w:t>救</w:t>
      </w:r>
      <w:r>
        <w:rPr>
          <w:rFonts w:ascii="仿宋" w:hAnsi="仿宋" w:eastAsia="仿宋"/>
          <w:sz w:val="24"/>
        </w:rPr>
        <w:t>火</w:t>
      </w:r>
      <w:r>
        <w:rPr>
          <w:rFonts w:hint="eastAsia" w:ascii="仿宋" w:hAnsi="仿宋" w:eastAsia="仿宋"/>
          <w:sz w:val="24"/>
        </w:rPr>
        <w:t>！</w:t>
      </w:r>
      <w:r>
        <w:rPr>
          <w:rFonts w:ascii="仿宋" w:hAnsi="仿宋" w:eastAsia="仿宋"/>
          <w:sz w:val="24"/>
        </w:rPr>
        <w:t>”</w:t>
      </w:r>
      <w:r>
        <w:rPr>
          <w:rFonts w:hint="eastAsia" w:ascii="仿宋" w:hAnsi="仿宋" w:eastAsia="仿宋"/>
          <w:sz w:val="24"/>
        </w:rPr>
        <w:t>说完就把</w:t>
      </w:r>
      <w:r>
        <w:rPr>
          <w:rFonts w:ascii="仿宋" w:hAnsi="仿宋" w:eastAsia="仿宋"/>
          <w:sz w:val="24"/>
        </w:rPr>
        <w:t>电话挂断了。</w:t>
      </w:r>
      <w:r>
        <w:rPr>
          <w:rFonts w:hint="eastAsia" w:ascii="仿宋" w:hAnsi="仿宋" w:eastAsia="仿宋"/>
          <w:sz w:val="24"/>
        </w:rPr>
        <w:t>这时，</w:t>
      </w:r>
      <w:r>
        <w:rPr>
          <w:rFonts w:ascii="仿宋" w:hAnsi="仿宋" w:eastAsia="仿宋"/>
          <w:sz w:val="24"/>
        </w:rPr>
        <w:t>王敏</w:t>
      </w:r>
      <w:r>
        <w:rPr>
          <w:rFonts w:hint="eastAsia" w:ascii="仿宋" w:hAnsi="仿宋" w:eastAsia="仿宋"/>
          <w:sz w:val="24"/>
        </w:rPr>
        <w:t>一边整理</w:t>
      </w:r>
      <w:r>
        <w:rPr>
          <w:rFonts w:ascii="仿宋" w:hAnsi="仿宋" w:eastAsia="仿宋"/>
          <w:sz w:val="24"/>
        </w:rPr>
        <w:t>自己的物品</w:t>
      </w:r>
      <w:r>
        <w:rPr>
          <w:rFonts w:hint="eastAsia" w:ascii="仿宋" w:hAnsi="仿宋" w:eastAsia="仿宋"/>
          <w:sz w:val="24"/>
        </w:rPr>
        <w:t>、</w:t>
      </w:r>
      <w:r>
        <w:rPr>
          <w:rFonts w:ascii="仿宋" w:hAnsi="仿宋" w:eastAsia="仿宋"/>
          <w:sz w:val="24"/>
        </w:rPr>
        <w:t>钱包</w:t>
      </w:r>
      <w:r>
        <w:rPr>
          <w:rFonts w:hint="eastAsia" w:ascii="仿宋" w:hAnsi="仿宋" w:eastAsia="仿宋"/>
          <w:sz w:val="24"/>
        </w:rPr>
        <w:t>，一边跟</w:t>
      </w:r>
      <w:r>
        <w:rPr>
          <w:rFonts w:ascii="仿宋" w:hAnsi="仿宋" w:eastAsia="仿宋"/>
          <w:sz w:val="24"/>
        </w:rPr>
        <w:t>同屋的</w:t>
      </w:r>
      <w:r>
        <w:rPr>
          <w:rFonts w:hint="eastAsia" w:ascii="仿宋" w:hAnsi="仿宋" w:eastAsia="仿宋"/>
          <w:sz w:val="24"/>
        </w:rPr>
        <w:t>领队</w:t>
      </w:r>
      <w:r>
        <w:rPr>
          <w:rFonts w:ascii="仿宋" w:hAnsi="仿宋" w:eastAsia="仿宋"/>
          <w:sz w:val="24"/>
        </w:rPr>
        <w:t>张红</w:t>
      </w:r>
      <w:r>
        <w:rPr>
          <w:rFonts w:hint="eastAsia" w:ascii="仿宋" w:hAnsi="仿宋" w:eastAsia="仿宋"/>
          <w:sz w:val="24"/>
        </w:rPr>
        <w:t>说</w:t>
      </w:r>
      <w:r>
        <w:rPr>
          <w:rFonts w:ascii="仿宋" w:hAnsi="仿宋" w:eastAsia="仿宋"/>
          <w:sz w:val="24"/>
        </w:rPr>
        <w:t>：“</w:t>
      </w:r>
      <w:r>
        <w:rPr>
          <w:rFonts w:hint="eastAsia" w:ascii="仿宋" w:hAnsi="仿宋" w:eastAsia="仿宋"/>
          <w:sz w:val="24"/>
        </w:rPr>
        <w:t>你</w:t>
      </w:r>
      <w:r>
        <w:rPr>
          <w:rFonts w:ascii="仿宋" w:hAnsi="仿宋" w:eastAsia="仿宋"/>
          <w:sz w:val="24"/>
        </w:rPr>
        <w:t>快打开房间门，</w:t>
      </w:r>
      <w:r>
        <w:rPr>
          <w:rFonts w:hint="eastAsia" w:ascii="仿宋" w:hAnsi="仿宋" w:eastAsia="仿宋"/>
          <w:sz w:val="24"/>
        </w:rPr>
        <w:t>赶紧</w:t>
      </w:r>
      <w:r>
        <w:rPr>
          <w:rFonts w:ascii="仿宋" w:hAnsi="仿宋" w:eastAsia="仿宋"/>
          <w:sz w:val="24"/>
        </w:rPr>
        <w:t>坐电梯</w:t>
      </w:r>
      <w:r>
        <w:rPr>
          <w:rFonts w:hint="eastAsia" w:ascii="仿宋" w:hAnsi="仿宋" w:eastAsia="仿宋"/>
          <w:sz w:val="24"/>
        </w:rPr>
        <w:t>逃生</w:t>
      </w:r>
      <w:r>
        <w:rPr>
          <w:rFonts w:ascii="仿宋" w:hAnsi="仿宋" w:eastAsia="仿宋"/>
          <w:sz w:val="24"/>
        </w:rPr>
        <w:t>。”</w:t>
      </w:r>
      <w:r>
        <w:rPr>
          <w:rFonts w:hint="eastAsia" w:ascii="仿宋" w:hAnsi="仿宋" w:eastAsia="仿宋"/>
          <w:sz w:val="24"/>
        </w:rPr>
        <w:t>领队张红打开</w:t>
      </w:r>
      <w:r>
        <w:rPr>
          <w:rFonts w:ascii="仿宋" w:hAnsi="仿宋" w:eastAsia="仿宋"/>
          <w:sz w:val="24"/>
        </w:rPr>
        <w:t>房门</w:t>
      </w:r>
      <w:r>
        <w:rPr>
          <w:rFonts w:hint="eastAsia" w:ascii="仿宋" w:hAnsi="仿宋" w:eastAsia="仿宋"/>
          <w:sz w:val="24"/>
        </w:rPr>
        <w:t>，</w:t>
      </w:r>
      <w:r>
        <w:rPr>
          <w:rFonts w:ascii="仿宋" w:hAnsi="仿宋" w:eastAsia="仿宋"/>
          <w:sz w:val="24"/>
        </w:rPr>
        <w:t>准备逃离</w:t>
      </w:r>
      <w:r>
        <w:rPr>
          <w:rFonts w:hint="eastAsia" w:ascii="仿宋" w:hAnsi="仿宋" w:eastAsia="仿宋"/>
          <w:sz w:val="24"/>
        </w:rPr>
        <w:t>，</w:t>
      </w:r>
      <w:r>
        <w:rPr>
          <w:rFonts w:ascii="仿宋" w:hAnsi="仿宋" w:eastAsia="仿宋"/>
          <w:sz w:val="24"/>
        </w:rPr>
        <w:t>发现</w:t>
      </w:r>
      <w:r>
        <w:rPr>
          <w:rFonts w:hint="eastAsia" w:ascii="仿宋" w:hAnsi="仿宋" w:eastAsia="仿宋"/>
          <w:sz w:val="24"/>
        </w:rPr>
        <w:t>走廊</w:t>
      </w:r>
      <w:r>
        <w:rPr>
          <w:rFonts w:ascii="仿宋" w:hAnsi="仿宋" w:eastAsia="仿宋"/>
          <w:sz w:val="24"/>
        </w:rPr>
        <w:t>里全</w:t>
      </w:r>
      <w:r>
        <w:rPr>
          <w:rFonts w:hint="eastAsia" w:ascii="仿宋" w:hAnsi="仿宋" w:eastAsia="仿宋"/>
          <w:sz w:val="24"/>
        </w:rPr>
        <w:t>是火</w:t>
      </w:r>
      <w:r>
        <w:rPr>
          <w:rFonts w:ascii="仿宋" w:hAnsi="仿宋" w:eastAsia="仿宋"/>
          <w:sz w:val="24"/>
        </w:rPr>
        <w:t>和烟，看不清方向</w:t>
      </w:r>
      <w:r>
        <w:rPr>
          <w:rFonts w:hint="eastAsia" w:ascii="仿宋" w:hAnsi="仿宋" w:eastAsia="仿宋"/>
          <w:sz w:val="24"/>
        </w:rPr>
        <w:t>。就在</w:t>
      </w:r>
      <w:r>
        <w:rPr>
          <w:rFonts w:ascii="仿宋" w:hAnsi="仿宋" w:eastAsia="仿宋"/>
          <w:sz w:val="24"/>
        </w:rPr>
        <w:t>这</w:t>
      </w:r>
      <w:r>
        <w:rPr>
          <w:rFonts w:hint="eastAsia" w:ascii="仿宋" w:hAnsi="仿宋" w:eastAsia="仿宋"/>
          <w:sz w:val="24"/>
        </w:rPr>
        <w:t>时</w:t>
      </w:r>
      <w:r>
        <w:rPr>
          <w:rFonts w:ascii="仿宋" w:hAnsi="仿宋" w:eastAsia="仿宋"/>
          <w:sz w:val="24"/>
        </w:rPr>
        <w:t>，</w:t>
      </w:r>
      <w:r>
        <w:rPr>
          <w:rFonts w:hint="eastAsia" w:ascii="仿宋" w:hAnsi="仿宋" w:eastAsia="仿宋"/>
          <w:sz w:val="24"/>
        </w:rPr>
        <w:t>只听见</w:t>
      </w:r>
      <w:r>
        <w:rPr>
          <w:rFonts w:ascii="仿宋" w:hAnsi="仿宋" w:eastAsia="仿宋"/>
          <w:sz w:val="24"/>
        </w:rPr>
        <w:t>张红一声惨叫，原来</w:t>
      </w:r>
      <w:r>
        <w:rPr>
          <w:rFonts w:hint="eastAsia" w:ascii="仿宋" w:hAnsi="仿宋" w:eastAsia="仿宋"/>
          <w:sz w:val="24"/>
        </w:rPr>
        <w:t>一个</w:t>
      </w:r>
      <w:r>
        <w:rPr>
          <w:rFonts w:ascii="仿宋" w:hAnsi="仿宋" w:eastAsia="仿宋"/>
          <w:sz w:val="24"/>
        </w:rPr>
        <w:t>火苗烧到她的胳膊上，</w:t>
      </w:r>
      <w:r>
        <w:rPr>
          <w:rFonts w:hint="eastAsia" w:ascii="仿宋" w:hAnsi="仿宋" w:eastAsia="仿宋"/>
          <w:sz w:val="24"/>
        </w:rPr>
        <w:t>她</w:t>
      </w:r>
      <w:r>
        <w:rPr>
          <w:rFonts w:ascii="仿宋" w:hAnsi="仿宋" w:eastAsia="仿宋"/>
          <w:sz w:val="24"/>
        </w:rPr>
        <w:t>疼得在房间里</w:t>
      </w:r>
      <w:r>
        <w:rPr>
          <w:rFonts w:hint="eastAsia" w:ascii="仿宋" w:hAnsi="仿宋" w:eastAsia="仿宋"/>
          <w:sz w:val="24"/>
        </w:rPr>
        <w:t>用</w:t>
      </w:r>
      <w:r>
        <w:rPr>
          <w:rFonts w:ascii="仿宋" w:hAnsi="仿宋" w:eastAsia="仿宋"/>
          <w:sz w:val="24"/>
        </w:rPr>
        <w:t>手</w:t>
      </w:r>
      <w:r>
        <w:rPr>
          <w:rFonts w:hint="eastAsia" w:ascii="仿宋" w:hAnsi="仿宋" w:eastAsia="仿宋"/>
          <w:sz w:val="24"/>
        </w:rPr>
        <w:t>胡乱拍打。身上</w:t>
      </w:r>
      <w:r>
        <w:rPr>
          <w:rFonts w:ascii="仿宋" w:hAnsi="仿宋" w:eastAsia="仿宋"/>
          <w:sz w:val="24"/>
        </w:rPr>
        <w:t>的火苗熄灭后，</w:t>
      </w:r>
      <w:r>
        <w:rPr>
          <w:rFonts w:hint="eastAsia" w:ascii="仿宋" w:hAnsi="仿宋" w:eastAsia="仿宋"/>
          <w:sz w:val="24"/>
        </w:rPr>
        <w:t>领队</w:t>
      </w:r>
      <w:r>
        <w:rPr>
          <w:rFonts w:ascii="仿宋" w:hAnsi="仿宋" w:eastAsia="仿宋"/>
          <w:sz w:val="24"/>
        </w:rPr>
        <w:t>张红</w:t>
      </w:r>
      <w:r>
        <w:rPr>
          <w:rFonts w:hint="eastAsia" w:ascii="仿宋" w:hAnsi="仿宋" w:eastAsia="仿宋"/>
          <w:sz w:val="24"/>
        </w:rPr>
        <w:t>说</w:t>
      </w:r>
      <w:r>
        <w:rPr>
          <w:rFonts w:ascii="仿宋" w:hAnsi="仿宋" w:eastAsia="仿宋"/>
          <w:sz w:val="24"/>
        </w:rPr>
        <w:t>：“</w:t>
      </w:r>
      <w:r>
        <w:rPr>
          <w:rFonts w:hint="eastAsia" w:ascii="仿宋" w:hAnsi="仿宋" w:eastAsia="仿宋"/>
          <w:sz w:val="24"/>
        </w:rPr>
        <w:t>火太大</w:t>
      </w:r>
      <w:r>
        <w:rPr>
          <w:rFonts w:ascii="仿宋" w:hAnsi="仿宋" w:eastAsia="仿宋"/>
          <w:sz w:val="24"/>
        </w:rPr>
        <w:t>了，</w:t>
      </w:r>
      <w:r>
        <w:rPr>
          <w:rFonts w:hint="eastAsia" w:ascii="仿宋" w:hAnsi="仿宋" w:eastAsia="仿宋"/>
          <w:sz w:val="24"/>
        </w:rPr>
        <w:t>出不去</w:t>
      </w:r>
      <w:r>
        <w:rPr>
          <w:rFonts w:ascii="仿宋" w:hAnsi="仿宋" w:eastAsia="仿宋"/>
          <w:sz w:val="24"/>
        </w:rPr>
        <w:t>。我们</w:t>
      </w:r>
      <w:r>
        <w:rPr>
          <w:rFonts w:hint="eastAsia" w:ascii="仿宋" w:hAnsi="仿宋" w:eastAsia="仿宋"/>
          <w:sz w:val="24"/>
        </w:rPr>
        <w:t>躲在床底下，等待消防人员救援吧。</w:t>
      </w:r>
      <w:r>
        <w:rPr>
          <w:rFonts w:ascii="仿宋" w:hAnsi="仿宋" w:eastAsia="仿宋"/>
          <w:sz w:val="24"/>
        </w:rPr>
        <w:t>”</w:t>
      </w:r>
      <w:r>
        <w:rPr>
          <w:rFonts w:hint="eastAsia" w:ascii="仿宋" w:hAnsi="仿宋" w:eastAsia="仿宋"/>
          <w:sz w:val="24"/>
        </w:rPr>
        <w:t>过了</w:t>
      </w:r>
      <w:r>
        <w:rPr>
          <w:rFonts w:ascii="仿宋" w:hAnsi="仿宋" w:eastAsia="仿宋"/>
          <w:sz w:val="24"/>
        </w:rPr>
        <w:t>一会，火情继续蔓延，</w:t>
      </w:r>
      <w:r>
        <w:rPr>
          <w:rFonts w:hint="eastAsia" w:ascii="仿宋" w:hAnsi="仿宋" w:eastAsia="仿宋"/>
          <w:sz w:val="24"/>
        </w:rPr>
        <w:t>大火袭近时，导游王敏不听领队</w:t>
      </w:r>
      <w:r>
        <w:rPr>
          <w:rFonts w:ascii="仿宋" w:hAnsi="仿宋" w:eastAsia="仿宋"/>
          <w:sz w:val="24"/>
        </w:rPr>
        <w:t>张红的阻拦</w:t>
      </w:r>
      <w:r>
        <w:rPr>
          <w:rFonts w:hint="eastAsia" w:ascii="仿宋" w:hAnsi="仿宋" w:eastAsia="仿宋"/>
          <w:sz w:val="24"/>
        </w:rPr>
        <w:t>从</w:t>
      </w:r>
      <w:r>
        <w:rPr>
          <w:rFonts w:ascii="仿宋" w:hAnsi="仿宋" w:eastAsia="仿宋"/>
          <w:sz w:val="24"/>
        </w:rPr>
        <w:t>房间的窗户跳下，摔</w:t>
      </w:r>
      <w:r>
        <w:rPr>
          <w:rFonts w:hint="eastAsia" w:ascii="仿宋" w:hAnsi="仿宋" w:eastAsia="仿宋"/>
          <w:sz w:val="24"/>
        </w:rPr>
        <w:t>成多出</w:t>
      </w:r>
      <w:r>
        <w:rPr>
          <w:rFonts w:ascii="仿宋" w:hAnsi="仿宋" w:eastAsia="仿宋"/>
          <w:sz w:val="24"/>
        </w:rPr>
        <w:t>骨折。</w:t>
      </w:r>
      <w:r>
        <w:rPr>
          <w:rFonts w:hint="eastAsia" w:ascii="仿宋" w:hAnsi="仿宋" w:eastAsia="仿宋"/>
          <w:sz w:val="24"/>
        </w:rPr>
        <w:t>领队</w:t>
      </w:r>
      <w:r>
        <w:rPr>
          <w:rFonts w:ascii="仿宋" w:hAnsi="仿宋" w:eastAsia="仿宋"/>
          <w:sz w:val="24"/>
        </w:rPr>
        <w:t>张红逃离火灾现场后，赶紧</w:t>
      </w:r>
      <w:r>
        <w:rPr>
          <w:rFonts w:hint="eastAsia" w:ascii="仿宋" w:hAnsi="仿宋" w:eastAsia="仿宋"/>
          <w:sz w:val="24"/>
        </w:rPr>
        <w:t>拨打旅游团游客</w:t>
      </w:r>
      <w:r>
        <w:rPr>
          <w:rFonts w:ascii="仿宋" w:hAnsi="仿宋" w:eastAsia="仿宋"/>
          <w:sz w:val="24"/>
        </w:rPr>
        <w:t>的电话询问</w:t>
      </w:r>
      <w:r>
        <w:rPr>
          <w:rFonts w:hint="eastAsia" w:ascii="仿宋" w:hAnsi="仿宋" w:eastAsia="仿宋"/>
          <w:sz w:val="24"/>
        </w:rPr>
        <w:t>逃生</w:t>
      </w:r>
      <w:r>
        <w:rPr>
          <w:rFonts w:ascii="仿宋" w:hAnsi="仿宋" w:eastAsia="仿宋"/>
          <w:sz w:val="24"/>
        </w:rPr>
        <w:t>情况。</w:t>
      </w:r>
    </w:p>
    <w:p>
      <w:pPr>
        <w:widowControl/>
        <w:adjustRightInd w:val="0"/>
        <w:snapToGrid w:val="0"/>
        <w:spacing w:line="360" w:lineRule="exact"/>
        <w:jc w:val="left"/>
        <w:rPr>
          <w:rFonts w:ascii="仿宋" w:hAnsi="仿宋" w:eastAsia="仿宋"/>
          <w:sz w:val="24"/>
        </w:rPr>
      </w:pPr>
      <w:r>
        <w:rPr>
          <w:rFonts w:hint="eastAsia" w:ascii="仿宋" w:hAnsi="仿宋" w:eastAsia="仿宋"/>
          <w:sz w:val="24"/>
        </w:rPr>
        <w:t>观看动画视频，请</w:t>
      </w:r>
      <w:r>
        <w:rPr>
          <w:rFonts w:ascii="仿宋" w:hAnsi="仿宋" w:eastAsia="仿宋"/>
          <w:sz w:val="24"/>
        </w:rPr>
        <w:t>在</w:t>
      </w:r>
      <w:r>
        <w:rPr>
          <w:rFonts w:hint="eastAsia" w:ascii="仿宋" w:hAnsi="仿宋" w:eastAsia="仿宋"/>
          <w:sz w:val="24"/>
        </w:rPr>
        <w:t>下列</w:t>
      </w:r>
      <w:r>
        <w:rPr>
          <w:rFonts w:ascii="仿宋" w:hAnsi="仿宋" w:eastAsia="仿宋"/>
          <w:sz w:val="24"/>
        </w:rPr>
        <w:t>选项</w:t>
      </w:r>
      <w:r>
        <w:rPr>
          <w:rFonts w:hint="eastAsia" w:ascii="仿宋" w:hAnsi="仿宋" w:eastAsia="仿宋"/>
          <w:sz w:val="24"/>
        </w:rPr>
        <w:t>中</w:t>
      </w:r>
      <w:r>
        <w:rPr>
          <w:rFonts w:ascii="仿宋" w:hAnsi="仿宋" w:eastAsia="仿宋"/>
          <w:sz w:val="24"/>
        </w:rPr>
        <w:t>选出</w:t>
      </w:r>
      <w:r>
        <w:rPr>
          <w:rFonts w:hint="eastAsia" w:ascii="仿宋" w:hAnsi="仿宋" w:eastAsia="仿宋"/>
          <w:sz w:val="24"/>
        </w:rPr>
        <w:t>5个</w:t>
      </w:r>
      <w:r>
        <w:rPr>
          <w:rFonts w:ascii="仿宋" w:hAnsi="仿宋" w:eastAsia="仿宋"/>
          <w:sz w:val="24"/>
        </w:rPr>
        <w:t>正确</w:t>
      </w:r>
      <w:r>
        <w:rPr>
          <w:rFonts w:hint="eastAsia" w:ascii="仿宋" w:hAnsi="仿宋" w:eastAsia="仿宋"/>
          <w:sz w:val="24"/>
        </w:rPr>
        <w:t>的做法</w:t>
      </w:r>
      <w:r>
        <w:rPr>
          <w:rFonts w:ascii="仿宋" w:hAnsi="仿宋" w:eastAsia="仿宋"/>
          <w:sz w:val="24"/>
        </w:rPr>
        <w:t>：</w:t>
      </w:r>
    </w:p>
    <w:p>
      <w:pPr>
        <w:widowControl/>
        <w:numPr>
          <w:ilvl w:val="0"/>
          <w:numId w:val="4"/>
        </w:numPr>
        <w:adjustRightInd w:val="0"/>
        <w:snapToGrid w:val="0"/>
        <w:spacing w:line="360" w:lineRule="exact"/>
        <w:jc w:val="left"/>
        <w:rPr>
          <w:rFonts w:ascii="仿宋" w:hAnsi="仿宋" w:eastAsia="仿宋"/>
          <w:sz w:val="24"/>
        </w:rPr>
      </w:pPr>
      <w:r>
        <w:rPr>
          <w:rFonts w:hint="eastAsia" w:ascii="仿宋" w:hAnsi="仿宋" w:eastAsia="仿宋"/>
          <w:sz w:val="24"/>
        </w:rPr>
        <w:t>发生火灾时</w:t>
      </w:r>
      <w:r>
        <w:rPr>
          <w:rFonts w:ascii="仿宋" w:hAnsi="仿宋" w:eastAsia="仿宋"/>
          <w:sz w:val="24"/>
        </w:rPr>
        <w:t>，</w:t>
      </w:r>
      <w:r>
        <w:rPr>
          <w:rFonts w:hint="eastAsia" w:ascii="仿宋" w:hAnsi="仿宋" w:eastAsia="仿宋"/>
          <w:sz w:val="24"/>
        </w:rPr>
        <w:t>应</w:t>
      </w:r>
      <w:r>
        <w:rPr>
          <w:rFonts w:ascii="仿宋" w:hAnsi="仿宋" w:eastAsia="仿宋"/>
          <w:sz w:val="24"/>
        </w:rPr>
        <w:t>赶紧</w:t>
      </w:r>
      <w:r>
        <w:rPr>
          <w:rFonts w:hint="eastAsia" w:ascii="仿宋" w:hAnsi="仿宋" w:eastAsia="仿宋"/>
          <w:sz w:val="24"/>
        </w:rPr>
        <w:t>整理</w:t>
      </w:r>
      <w:r>
        <w:rPr>
          <w:rFonts w:ascii="仿宋" w:hAnsi="仿宋" w:eastAsia="仿宋"/>
          <w:sz w:val="24"/>
        </w:rPr>
        <w:t>自己的</w:t>
      </w:r>
      <w:r>
        <w:rPr>
          <w:rFonts w:hint="eastAsia" w:ascii="仿宋" w:hAnsi="仿宋" w:eastAsia="仿宋"/>
          <w:sz w:val="24"/>
        </w:rPr>
        <w:t>贵重</w:t>
      </w:r>
      <w:r>
        <w:rPr>
          <w:rFonts w:ascii="仿宋" w:hAnsi="仿宋" w:eastAsia="仿宋"/>
          <w:sz w:val="24"/>
        </w:rPr>
        <w:t>物品</w:t>
      </w:r>
      <w:r>
        <w:rPr>
          <w:rFonts w:hint="eastAsia" w:ascii="仿宋" w:hAnsi="仿宋" w:eastAsia="仿宋"/>
          <w:sz w:val="24"/>
        </w:rPr>
        <w:t>，</w:t>
      </w:r>
      <w:r>
        <w:rPr>
          <w:rFonts w:ascii="仿宋" w:hAnsi="仿宋" w:eastAsia="仿宋"/>
          <w:sz w:val="24"/>
        </w:rPr>
        <w:t>然后</w:t>
      </w:r>
      <w:r>
        <w:rPr>
          <w:rFonts w:hint="eastAsia" w:ascii="仿宋" w:hAnsi="仿宋" w:eastAsia="仿宋"/>
          <w:sz w:val="24"/>
        </w:rPr>
        <w:t>逃生</w:t>
      </w:r>
    </w:p>
    <w:p>
      <w:pPr>
        <w:widowControl/>
        <w:numPr>
          <w:ilvl w:val="0"/>
          <w:numId w:val="4"/>
        </w:numPr>
        <w:adjustRightInd w:val="0"/>
        <w:snapToGrid w:val="0"/>
        <w:spacing w:line="360" w:lineRule="exact"/>
        <w:jc w:val="left"/>
        <w:rPr>
          <w:rFonts w:ascii="仿宋" w:hAnsi="仿宋" w:eastAsia="仿宋"/>
          <w:sz w:val="24"/>
        </w:rPr>
      </w:pPr>
      <w:r>
        <w:rPr>
          <w:rFonts w:hint="eastAsia" w:ascii="仿宋" w:hAnsi="仿宋" w:eastAsia="仿宋"/>
          <w:sz w:val="24"/>
        </w:rPr>
        <w:t>发现走廊里</w:t>
      </w:r>
      <w:r>
        <w:rPr>
          <w:rFonts w:ascii="仿宋" w:hAnsi="仿宋" w:eastAsia="仿宋"/>
          <w:sz w:val="24"/>
        </w:rPr>
        <w:t>全是</w:t>
      </w:r>
      <w:r>
        <w:rPr>
          <w:rFonts w:hint="eastAsia" w:ascii="仿宋" w:hAnsi="仿宋" w:eastAsia="仿宋"/>
          <w:sz w:val="24"/>
        </w:rPr>
        <w:t>火</w:t>
      </w:r>
      <w:r>
        <w:rPr>
          <w:rFonts w:ascii="仿宋" w:hAnsi="仿宋" w:eastAsia="仿宋"/>
          <w:sz w:val="24"/>
        </w:rPr>
        <w:t>与</w:t>
      </w:r>
      <w:r>
        <w:rPr>
          <w:rFonts w:hint="eastAsia" w:ascii="仿宋" w:hAnsi="仿宋" w:eastAsia="仿宋"/>
          <w:sz w:val="24"/>
        </w:rPr>
        <w:t>烟</w:t>
      </w:r>
      <w:r>
        <w:rPr>
          <w:rFonts w:ascii="仿宋" w:hAnsi="仿宋" w:eastAsia="仿宋"/>
          <w:sz w:val="24"/>
        </w:rPr>
        <w:t>，</w:t>
      </w:r>
      <w:r>
        <w:rPr>
          <w:rFonts w:hint="eastAsia" w:ascii="仿宋" w:hAnsi="仿宋" w:eastAsia="仿宋"/>
          <w:sz w:val="24"/>
        </w:rPr>
        <w:t>应关紧门窗，用湿毛巾、湿布塞堵门缝，或用水浸湿棉被，蒙上门窗。</w:t>
      </w:r>
    </w:p>
    <w:p>
      <w:pPr>
        <w:widowControl/>
        <w:numPr>
          <w:ilvl w:val="0"/>
          <w:numId w:val="4"/>
        </w:numPr>
        <w:adjustRightInd w:val="0"/>
        <w:snapToGrid w:val="0"/>
        <w:spacing w:line="360" w:lineRule="exact"/>
        <w:jc w:val="left"/>
        <w:rPr>
          <w:rFonts w:ascii="仿宋" w:hAnsi="仿宋" w:eastAsia="仿宋"/>
          <w:sz w:val="24"/>
        </w:rPr>
      </w:pPr>
      <w:r>
        <w:rPr>
          <w:rFonts w:hint="eastAsia" w:ascii="仿宋" w:hAnsi="仿宋" w:eastAsia="仿宋"/>
          <w:sz w:val="24"/>
        </w:rPr>
        <w:t>电梯</w:t>
      </w:r>
      <w:r>
        <w:rPr>
          <w:rFonts w:ascii="仿宋" w:hAnsi="仿宋" w:eastAsia="仿宋"/>
          <w:sz w:val="24"/>
        </w:rPr>
        <w:t>速度快，火灾时</w:t>
      </w:r>
      <w:r>
        <w:rPr>
          <w:rFonts w:hint="eastAsia" w:ascii="仿宋" w:hAnsi="仿宋" w:eastAsia="仿宋"/>
          <w:sz w:val="24"/>
        </w:rPr>
        <w:t>应</w:t>
      </w:r>
      <w:r>
        <w:rPr>
          <w:rFonts w:ascii="仿宋" w:hAnsi="仿宋" w:eastAsia="仿宋"/>
          <w:sz w:val="24"/>
        </w:rPr>
        <w:t>坐电梯</w:t>
      </w:r>
      <w:r>
        <w:rPr>
          <w:rFonts w:hint="eastAsia" w:ascii="仿宋" w:hAnsi="仿宋" w:eastAsia="仿宋"/>
          <w:sz w:val="24"/>
        </w:rPr>
        <w:t>快速逃生</w:t>
      </w:r>
    </w:p>
    <w:p>
      <w:pPr>
        <w:widowControl/>
        <w:numPr>
          <w:ilvl w:val="0"/>
          <w:numId w:val="4"/>
        </w:numPr>
        <w:adjustRightInd w:val="0"/>
        <w:snapToGrid w:val="0"/>
        <w:spacing w:line="360" w:lineRule="exact"/>
        <w:jc w:val="left"/>
        <w:rPr>
          <w:rFonts w:ascii="仿宋" w:hAnsi="仿宋" w:eastAsia="仿宋"/>
          <w:sz w:val="24"/>
        </w:rPr>
      </w:pPr>
      <w:r>
        <w:rPr>
          <w:rFonts w:hint="eastAsia" w:ascii="仿宋" w:hAnsi="仿宋" w:eastAsia="仿宋"/>
          <w:sz w:val="24"/>
        </w:rPr>
        <w:t>如果身上</w:t>
      </w:r>
      <w:r>
        <w:rPr>
          <w:rFonts w:ascii="仿宋" w:hAnsi="仿宋" w:eastAsia="仿宋"/>
          <w:sz w:val="24"/>
        </w:rPr>
        <w:t>着火，</w:t>
      </w:r>
      <w:r>
        <w:rPr>
          <w:rFonts w:hint="eastAsia" w:ascii="仿宋" w:hAnsi="仿宋" w:eastAsia="仿宋"/>
          <w:sz w:val="24"/>
        </w:rPr>
        <w:t>应</w:t>
      </w:r>
      <w:r>
        <w:rPr>
          <w:rFonts w:ascii="仿宋" w:hAnsi="仿宋" w:eastAsia="仿宋"/>
          <w:sz w:val="24"/>
        </w:rPr>
        <w:t>赶紧</w:t>
      </w:r>
      <w:r>
        <w:rPr>
          <w:rFonts w:hint="eastAsia" w:ascii="仿宋" w:hAnsi="仿宋" w:eastAsia="仿宋"/>
          <w:sz w:val="24"/>
        </w:rPr>
        <w:t>胡乱拍打灭火</w:t>
      </w:r>
    </w:p>
    <w:p>
      <w:pPr>
        <w:widowControl/>
        <w:numPr>
          <w:ilvl w:val="0"/>
          <w:numId w:val="4"/>
        </w:numPr>
        <w:adjustRightInd w:val="0"/>
        <w:snapToGrid w:val="0"/>
        <w:spacing w:line="360" w:lineRule="exact"/>
        <w:jc w:val="left"/>
        <w:rPr>
          <w:rFonts w:ascii="仿宋" w:hAnsi="仿宋" w:eastAsia="仿宋"/>
          <w:sz w:val="24"/>
        </w:rPr>
      </w:pPr>
      <w:r>
        <w:rPr>
          <w:rFonts w:hint="eastAsia" w:ascii="仿宋" w:hAnsi="仿宋" w:eastAsia="仿宋"/>
          <w:sz w:val="24"/>
        </w:rPr>
        <w:t>走廊大火肆虐</w:t>
      </w:r>
      <w:r>
        <w:rPr>
          <w:rFonts w:ascii="仿宋" w:hAnsi="仿宋" w:eastAsia="仿宋"/>
          <w:sz w:val="24"/>
        </w:rPr>
        <w:t>，应待在</w:t>
      </w:r>
      <w:r>
        <w:rPr>
          <w:rFonts w:hint="eastAsia" w:ascii="仿宋" w:hAnsi="仿宋" w:eastAsia="仿宋"/>
          <w:sz w:val="24"/>
        </w:rPr>
        <w:t>房间，站在窗口摇动色彩鲜艳的衣物，寻求救援</w:t>
      </w:r>
    </w:p>
    <w:p>
      <w:pPr>
        <w:widowControl/>
        <w:numPr>
          <w:ilvl w:val="0"/>
          <w:numId w:val="4"/>
        </w:numPr>
        <w:adjustRightInd w:val="0"/>
        <w:snapToGrid w:val="0"/>
        <w:spacing w:line="360" w:lineRule="exact"/>
        <w:jc w:val="left"/>
        <w:rPr>
          <w:rFonts w:ascii="仿宋" w:hAnsi="仿宋" w:eastAsia="仿宋"/>
          <w:sz w:val="24"/>
        </w:rPr>
      </w:pPr>
      <w:r>
        <w:rPr>
          <w:rFonts w:hint="eastAsia" w:ascii="仿宋" w:hAnsi="仿宋" w:eastAsia="仿宋"/>
          <w:sz w:val="24"/>
        </w:rPr>
        <w:t>大火袭近时，赶紧从</w:t>
      </w:r>
      <w:r>
        <w:rPr>
          <w:rFonts w:ascii="仿宋" w:hAnsi="仿宋" w:eastAsia="仿宋"/>
          <w:sz w:val="24"/>
        </w:rPr>
        <w:t>窗户跳下</w:t>
      </w:r>
      <w:r>
        <w:rPr>
          <w:rFonts w:hint="eastAsia" w:ascii="仿宋" w:hAnsi="仿宋" w:eastAsia="仿宋"/>
          <w:sz w:val="24"/>
        </w:rPr>
        <w:t>逃生</w:t>
      </w:r>
    </w:p>
    <w:p>
      <w:pPr>
        <w:widowControl/>
        <w:numPr>
          <w:ilvl w:val="0"/>
          <w:numId w:val="4"/>
        </w:numPr>
        <w:adjustRightInd w:val="0"/>
        <w:snapToGrid w:val="0"/>
        <w:spacing w:line="360" w:lineRule="exact"/>
        <w:jc w:val="left"/>
        <w:rPr>
          <w:rFonts w:ascii="仿宋" w:hAnsi="仿宋" w:eastAsia="仿宋"/>
          <w:sz w:val="24"/>
        </w:rPr>
      </w:pPr>
      <w:r>
        <w:rPr>
          <w:rFonts w:hint="eastAsia" w:ascii="仿宋" w:hAnsi="仿宋" w:eastAsia="仿宋"/>
          <w:sz w:val="24"/>
        </w:rPr>
        <w:t>发生</w:t>
      </w:r>
      <w:r>
        <w:rPr>
          <w:rFonts w:ascii="仿宋" w:hAnsi="仿宋" w:eastAsia="仿宋"/>
          <w:sz w:val="24"/>
        </w:rPr>
        <w:t>火灾，应立即</w:t>
      </w:r>
      <w:r>
        <w:rPr>
          <w:rFonts w:hint="eastAsia" w:ascii="仿宋" w:hAnsi="仿宋" w:eastAsia="仿宋"/>
          <w:sz w:val="24"/>
        </w:rPr>
        <w:t>拨打119报警</w:t>
      </w:r>
    </w:p>
    <w:p>
      <w:pPr>
        <w:widowControl/>
        <w:numPr>
          <w:ilvl w:val="0"/>
          <w:numId w:val="4"/>
        </w:numPr>
        <w:adjustRightInd w:val="0"/>
        <w:snapToGrid w:val="0"/>
        <w:spacing w:line="360" w:lineRule="exact"/>
        <w:jc w:val="left"/>
        <w:rPr>
          <w:rFonts w:ascii="仿宋" w:hAnsi="仿宋" w:eastAsia="仿宋"/>
          <w:sz w:val="24"/>
        </w:rPr>
      </w:pPr>
      <w:r>
        <w:rPr>
          <w:rFonts w:hint="eastAsia" w:ascii="仿宋" w:hAnsi="仿宋" w:eastAsia="仿宋"/>
          <w:sz w:val="24"/>
        </w:rPr>
        <w:t>身上</w:t>
      </w:r>
      <w:r>
        <w:rPr>
          <w:rFonts w:ascii="仿宋" w:hAnsi="仿宋" w:eastAsia="仿宋"/>
          <w:sz w:val="24"/>
        </w:rPr>
        <w:t>着火，赶紧在</w:t>
      </w:r>
      <w:r>
        <w:rPr>
          <w:rFonts w:hint="eastAsia" w:ascii="仿宋" w:hAnsi="仿宋" w:eastAsia="仿宋"/>
          <w:sz w:val="24"/>
        </w:rPr>
        <w:t>地上打滚，将身上的火苗压灭</w:t>
      </w:r>
    </w:p>
    <w:p>
      <w:pPr>
        <w:widowControl/>
        <w:numPr>
          <w:ilvl w:val="0"/>
          <w:numId w:val="4"/>
        </w:numPr>
        <w:adjustRightInd w:val="0"/>
        <w:snapToGrid w:val="0"/>
        <w:spacing w:line="360" w:lineRule="exact"/>
        <w:jc w:val="left"/>
        <w:rPr>
          <w:rFonts w:ascii="仿宋" w:hAnsi="仿宋" w:eastAsia="仿宋"/>
          <w:sz w:val="24"/>
        </w:rPr>
      </w:pPr>
      <w:r>
        <w:rPr>
          <w:rFonts w:hint="eastAsia" w:ascii="仿宋" w:hAnsi="仿宋" w:eastAsia="仿宋"/>
          <w:sz w:val="24"/>
        </w:rPr>
        <w:t>发现走廊</w:t>
      </w:r>
      <w:r>
        <w:rPr>
          <w:rFonts w:ascii="仿宋" w:hAnsi="仿宋" w:eastAsia="仿宋"/>
          <w:sz w:val="24"/>
        </w:rPr>
        <w:t>里全</w:t>
      </w:r>
      <w:r>
        <w:rPr>
          <w:rFonts w:hint="eastAsia" w:ascii="仿宋" w:hAnsi="仿宋" w:eastAsia="仿宋"/>
          <w:sz w:val="24"/>
        </w:rPr>
        <w:t>是火</w:t>
      </w:r>
      <w:r>
        <w:rPr>
          <w:rFonts w:ascii="仿宋" w:hAnsi="仿宋" w:eastAsia="仿宋"/>
          <w:sz w:val="24"/>
        </w:rPr>
        <w:t>和烟</w:t>
      </w:r>
      <w:r>
        <w:rPr>
          <w:rFonts w:hint="eastAsia" w:ascii="仿宋" w:hAnsi="仿宋" w:eastAsia="仿宋"/>
          <w:sz w:val="24"/>
        </w:rPr>
        <w:t>，不做任何</w:t>
      </w:r>
      <w:r>
        <w:rPr>
          <w:rFonts w:ascii="仿宋" w:hAnsi="仿宋" w:eastAsia="仿宋"/>
          <w:sz w:val="24"/>
        </w:rPr>
        <w:t>防护冲出去逃生</w:t>
      </w:r>
    </w:p>
    <w:p>
      <w:pPr>
        <w:spacing w:line="360" w:lineRule="exact"/>
        <w:rPr>
          <w:rFonts w:ascii="仿宋" w:hAnsi="仿宋" w:eastAsia="仿宋"/>
          <w:sz w:val="24"/>
        </w:rPr>
      </w:pPr>
      <w:r>
        <w:rPr>
          <w:rFonts w:hint="eastAsia" w:ascii="仿宋" w:hAnsi="仿宋" w:eastAsia="仿宋"/>
          <w:sz w:val="24"/>
        </w:rPr>
        <w:t>10、发往火灾</w:t>
      </w:r>
      <w:r>
        <w:rPr>
          <w:rFonts w:ascii="仿宋" w:hAnsi="仿宋" w:eastAsia="仿宋"/>
          <w:sz w:val="24"/>
        </w:rPr>
        <w:t>，导游应该</w:t>
      </w:r>
      <w:r>
        <w:rPr>
          <w:rFonts w:hint="eastAsia" w:ascii="仿宋" w:hAnsi="仿宋" w:eastAsia="仿宋"/>
          <w:sz w:val="24"/>
        </w:rPr>
        <w:t>配合</w:t>
      </w:r>
      <w:r>
        <w:rPr>
          <w:rFonts w:ascii="仿宋" w:hAnsi="仿宋" w:eastAsia="仿宋"/>
          <w:sz w:val="24"/>
        </w:rPr>
        <w:t>工作人员，统一指挥，迅速通过安全出口疏散</w:t>
      </w:r>
      <w:r>
        <w:rPr>
          <w:rFonts w:hint="eastAsia" w:ascii="仿宋" w:hAnsi="仿宋" w:eastAsia="仿宋"/>
          <w:sz w:val="24"/>
        </w:rPr>
        <w:t>游客，</w:t>
      </w:r>
      <w:r>
        <w:rPr>
          <w:rFonts w:ascii="仿宋" w:hAnsi="仿宋" w:eastAsia="仿宋"/>
          <w:sz w:val="24"/>
        </w:rPr>
        <w:t>引导游客自救</w:t>
      </w:r>
      <w:r>
        <w:rPr>
          <w:rFonts w:hint="eastAsia" w:ascii="仿宋" w:hAnsi="仿宋" w:eastAsia="仿宋"/>
          <w:sz w:val="24"/>
        </w:rPr>
        <w:t>。</w:t>
      </w:r>
    </w:p>
    <w:p>
      <w:pPr>
        <w:spacing w:line="400" w:lineRule="exact"/>
        <w:ind w:firstLine="482" w:firstLineChars="200"/>
        <w:rPr>
          <w:rFonts w:ascii="仿宋" w:hAnsi="仿宋" w:eastAsia="仿宋"/>
          <w:b/>
          <w:sz w:val="24"/>
        </w:rPr>
      </w:pPr>
    </w:p>
    <w:p>
      <w:pPr>
        <w:spacing w:line="360" w:lineRule="auto"/>
        <w:ind w:firstLine="640" w:firstLineChars="200"/>
        <w:outlineLvl w:val="1"/>
        <w:rPr>
          <w:rFonts w:ascii="Times New Roman" w:hAnsi="Times New Roman" w:eastAsia="仿宋" w:cs="仿宋"/>
          <w:kern w:val="0"/>
          <w:sz w:val="32"/>
          <w:szCs w:val="32"/>
        </w:rPr>
      </w:pPr>
      <w:r>
        <w:rPr>
          <w:rFonts w:hint="eastAsia" w:ascii="Times New Roman" w:hAnsi="Times New Roman" w:eastAsia="仿宋" w:cs="仿宋"/>
          <w:kern w:val="0"/>
          <w:sz w:val="32"/>
          <w:szCs w:val="32"/>
        </w:rPr>
        <w:t>考试项目三：旅游线路策划</w:t>
      </w:r>
    </w:p>
    <w:p>
      <w:pPr>
        <w:spacing w:line="360" w:lineRule="exact"/>
        <w:ind w:firstLine="480" w:firstLineChars="200"/>
        <w:rPr>
          <w:rFonts w:ascii="仿宋" w:hAnsi="仿宋" w:eastAsia="仿宋"/>
          <w:sz w:val="24"/>
        </w:rPr>
      </w:pPr>
      <w:r>
        <w:rPr>
          <w:rFonts w:hint="eastAsia" w:ascii="仿宋" w:hAnsi="仿宋" w:eastAsia="仿宋"/>
          <w:sz w:val="24"/>
        </w:rPr>
        <w:t>亲子游是由家长和儿童共同出游的旅游形式，出游主体以家庭为单位，出游需求以儿童需求为优先考虑因素，一般以周边游产品和长线游产品为主要产品形式，能增进亲子感情、开阔父母和孩子视野、促进孩子健康成长。通过对亲子游市场进行调研分析，游客普遍通过互联网和朋友圈获得产品信息，多倾向于3日以内的行程安排，安全因素及增长知识是家长关心的重点。</w:t>
      </w:r>
    </w:p>
    <w:p>
      <w:pPr>
        <w:spacing w:line="360" w:lineRule="exact"/>
        <w:ind w:firstLine="480" w:firstLineChars="200"/>
        <w:rPr>
          <w:rFonts w:ascii="仿宋" w:hAnsi="仿宋" w:eastAsia="仿宋"/>
          <w:sz w:val="24"/>
        </w:rPr>
      </w:pPr>
      <w:r>
        <w:rPr>
          <w:rFonts w:hint="eastAsia" w:ascii="仿宋" w:hAnsi="仿宋" w:eastAsia="仿宋"/>
          <w:sz w:val="24"/>
        </w:rPr>
        <w:t>五一假期将至，扬州的三年级小学生小明在课本上学到了“上有天堂、下有苏杭”的知识，打算和父母利用五一假期来苏州和无锡旅游两天。</w:t>
      </w:r>
    </w:p>
    <w:p>
      <w:pPr>
        <w:spacing w:line="360" w:lineRule="exact"/>
        <w:ind w:firstLine="480"/>
        <w:rPr>
          <w:rFonts w:ascii="仿宋" w:hAnsi="仿宋" w:eastAsia="仿宋"/>
          <w:sz w:val="24"/>
        </w:rPr>
      </w:pPr>
      <w:r>
        <w:rPr>
          <w:rFonts w:hint="eastAsia" w:ascii="仿宋" w:hAnsi="仿宋" w:eastAsia="仿宋"/>
          <w:sz w:val="24"/>
        </w:rPr>
        <w:t>请根据上述材料，为小明一家进行亲子游的旅游线路策划。</w:t>
      </w:r>
    </w:p>
    <w:p>
      <w:pPr>
        <w:spacing w:line="360" w:lineRule="exact"/>
        <w:ind w:firstLine="480" w:firstLineChars="200"/>
        <w:rPr>
          <w:rFonts w:ascii="仿宋" w:hAnsi="仿宋" w:eastAsia="仿宋"/>
          <w:sz w:val="24"/>
        </w:rPr>
      </w:pPr>
      <w:r>
        <w:rPr>
          <w:rFonts w:hint="eastAsia" w:ascii="仿宋" w:hAnsi="仿宋" w:eastAsia="仿宋"/>
          <w:sz w:val="24"/>
        </w:rPr>
        <w:t>1.</w:t>
      </w:r>
      <w:r>
        <w:rPr>
          <w:rFonts w:ascii="仿宋" w:hAnsi="仿宋" w:eastAsia="仿宋"/>
          <w:sz w:val="24"/>
        </w:rPr>
        <w:t>推荐合适的景点</w:t>
      </w:r>
    </w:p>
    <w:p>
      <w:pPr>
        <w:spacing w:line="360" w:lineRule="exact"/>
        <w:ind w:firstLine="480" w:firstLineChars="200"/>
        <w:rPr>
          <w:rFonts w:ascii="仿宋" w:hAnsi="仿宋" w:eastAsia="仿宋"/>
          <w:sz w:val="24"/>
        </w:rPr>
      </w:pPr>
      <w:r>
        <w:rPr>
          <w:rFonts w:hint="eastAsia" w:ascii="仿宋" w:hAnsi="仿宋" w:eastAsia="仿宋"/>
          <w:sz w:val="24"/>
        </w:rPr>
        <w:t>要求：每个城市推荐2个适合亲子游的旅游景点。请</w:t>
      </w:r>
      <w:r>
        <w:rPr>
          <w:rFonts w:hint="eastAsia" w:ascii="仿宋" w:hAnsi="仿宋" w:eastAsia="仿宋" w:cs="仿宋"/>
          <w:sz w:val="24"/>
        </w:rPr>
        <w:t>在备选项目中选择你认为正确的景点，拖动到相应的方框内。</w:t>
      </w:r>
    </w:p>
    <w:p>
      <w:pPr>
        <w:spacing w:line="360" w:lineRule="exact"/>
        <w:ind w:firstLine="480"/>
        <w:rPr>
          <w:rFonts w:ascii="仿宋" w:hAnsi="仿宋" w:eastAsia="仿宋"/>
          <w:sz w:val="24"/>
        </w:rPr>
      </w:pPr>
      <w:r>
        <w:rPr>
          <w:rFonts w:hint="eastAsia" w:ascii="仿宋" w:hAnsi="仿宋" w:eastAsia="仿宋" w:cs="仿宋"/>
          <w:sz w:val="24"/>
        </w:rPr>
        <mc:AlternateContent>
          <mc:Choice Requires="wps">
            <w:drawing>
              <wp:anchor distT="0" distB="0" distL="114300" distR="114300" simplePos="0" relativeHeight="251660288" behindDoc="0" locked="0" layoutInCell="1" allowOverlap="1">
                <wp:simplePos x="0" y="0"/>
                <wp:positionH relativeFrom="column">
                  <wp:posOffset>1533525</wp:posOffset>
                </wp:positionH>
                <wp:positionV relativeFrom="paragraph">
                  <wp:posOffset>60325</wp:posOffset>
                </wp:positionV>
                <wp:extent cx="628650" cy="161925"/>
                <wp:effectExtent l="6350" t="6350" r="12700" b="22225"/>
                <wp:wrapNone/>
                <wp:docPr id="14" name="矩形 14"/>
                <wp:cNvGraphicFramePr/>
                <a:graphic xmlns:a="http://schemas.openxmlformats.org/drawingml/2006/main">
                  <a:graphicData uri="http://schemas.microsoft.com/office/word/2010/wordprocessingShape">
                    <wps:wsp>
                      <wps:cNvSpPr/>
                      <wps:spPr>
                        <a:xfrm>
                          <a:off x="0" y="0"/>
                          <a:ext cx="628650" cy="161925"/>
                        </a:xfrm>
                        <a:prstGeom prst="rect">
                          <a:avLst/>
                        </a:prstGeom>
                        <a:noFill/>
                        <a:ln w="12700" cap="flat" cmpd="sng" algn="ctr">
                          <a:solidFill>
                            <a:srgbClr val="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20.75pt;margin-top:4.75pt;height:12.75pt;width:49.5pt;z-index:251660288;v-text-anchor:middle;mso-width-relative:page;mso-height-relative:page;" filled="f" stroked="t" coordsize="21600,21600" o:gfxdata="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R&#10;a7oF1QAAAAgBAAAPAAAAAAAAAAEAIAAAACIAAABkcnMvZG93bnJldi54bWxQSwECFAAUAAAACACH&#10;TuJARxpPK2ACAADDBAAADgAAAAAAAAABACAAAAAkAQAAZHJzL2Uyb0RvYy54bWxQSwUGAAAAAAYA&#10;BgBZAQAA9gUAAAAA&#10;">
                <v:fill on="f" focussize="0,0"/>
                <v:stroke weight="1pt" color="#000000" joinstyle="round"/>
                <v:imagedata o:title=""/>
                <o:lock v:ext="edit" aspectratio="f"/>
              </v:rect>
            </w:pict>
          </mc:Fallback>
        </mc:AlternateContent>
      </w:r>
      <w:r>
        <w:rPr>
          <w:rFonts w:hint="eastAsia" w:ascii="仿宋" w:hAnsi="仿宋" w:eastAsia="仿宋" w:cs="仿宋"/>
          <w:sz w:val="24"/>
        </w:rPr>
        <mc:AlternateContent>
          <mc:Choice Requires="wps">
            <w:drawing>
              <wp:anchor distT="0" distB="0" distL="114300" distR="114300" simplePos="0" relativeHeight="251659264" behindDoc="0" locked="0" layoutInCell="1" allowOverlap="1">
                <wp:simplePos x="0" y="0"/>
                <wp:positionH relativeFrom="column">
                  <wp:posOffset>781050</wp:posOffset>
                </wp:positionH>
                <wp:positionV relativeFrom="paragraph">
                  <wp:posOffset>69850</wp:posOffset>
                </wp:positionV>
                <wp:extent cx="628650" cy="161925"/>
                <wp:effectExtent l="6350" t="6350" r="12700" b="22225"/>
                <wp:wrapNone/>
                <wp:docPr id="13" name="矩形 13"/>
                <wp:cNvGraphicFramePr/>
                <a:graphic xmlns:a="http://schemas.openxmlformats.org/drawingml/2006/main">
                  <a:graphicData uri="http://schemas.microsoft.com/office/word/2010/wordprocessingShape">
                    <wps:wsp>
                      <wps:cNvSpPr/>
                      <wps:spPr>
                        <a:xfrm>
                          <a:off x="0" y="0"/>
                          <a:ext cx="628650" cy="161925"/>
                        </a:xfrm>
                        <a:prstGeom prst="rect">
                          <a:avLst/>
                        </a:prstGeom>
                        <a:noFill/>
                        <a:ln w="12700" cap="flat" cmpd="sng" algn="ctr">
                          <a:solidFill>
                            <a:srgbClr val="000000"/>
                          </a:solidFill>
                          <a:prstDash val="solid"/>
                        </a:ln>
                        <a:effectLst/>
                      </wps:spPr>
                      <wps:txbx>
                        <w:txbxContent>
                          <w:p>
                            <w:pPr>
                              <w:jc w:val="center"/>
                            </w:pPr>
                            <w:r>
                              <w:rPr>
                                <w:rFonts w:hint="eastAsia" w:ascii="宋体" w:hAnsi="宋体"/>
                                <w:sz w:val="24"/>
                              </w:rPr>
                              <w:t xml:space="preserve">                     </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61.5pt;margin-top:5.5pt;height:12.75pt;width:49.5pt;z-index:251659264;v-text-anchor:middle;mso-width-relative:page;mso-height-relative:page;" filled="f" stroked="t" coordsize="21600,21600" o:gfxdata="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iaVtX9UAAAAJAQAADwAAAAAAAAABACAAAAAiAAAAZHJzL2Rvd25yZXYueG1sUEsBAhQA&#10;FAAAAAgAh07iQHqZrm5nAgAAzgQAAA4AAAAAAAAAAQAgAAAAJAEAAGRycy9lMm9Eb2MueG1sUEsF&#10;BgAAAAAGAAYAWQEAAP0FAAAAAA==&#10;">
                <v:fill on="f" focussize="0,0"/>
                <v:stroke weight="1pt" color="#000000" joinstyle="round"/>
                <v:imagedata o:title=""/>
                <o:lock v:ext="edit" aspectratio="f"/>
                <v:textbox>
                  <w:txbxContent>
                    <w:p>
                      <w:pPr>
                        <w:jc w:val="center"/>
                      </w:pPr>
                      <w:r>
                        <w:rPr>
                          <w:rFonts w:hint="eastAsia" w:ascii="宋体" w:hAnsi="宋体"/>
                          <w:sz w:val="24"/>
                        </w:rPr>
                        <w:t xml:space="preserve">                     </w:t>
                      </w:r>
                    </w:p>
                  </w:txbxContent>
                </v:textbox>
              </v:rect>
            </w:pict>
          </mc:Fallback>
        </mc:AlternateContent>
      </w:r>
      <w:r>
        <w:rPr>
          <w:rFonts w:hint="eastAsia" w:ascii="仿宋" w:hAnsi="仿宋" w:eastAsia="仿宋"/>
          <w:sz w:val="24"/>
        </w:rPr>
        <w:t xml:space="preserve">苏州：                     </w:t>
      </w:r>
    </w:p>
    <w:p>
      <w:pPr>
        <w:spacing w:line="360" w:lineRule="exact"/>
        <w:ind w:firstLine="480"/>
        <w:rPr>
          <w:rFonts w:ascii="仿宋" w:hAnsi="仿宋" w:eastAsia="仿宋"/>
          <w:sz w:val="24"/>
        </w:rPr>
      </w:pPr>
      <w:r>
        <w:rPr>
          <w:rFonts w:hint="eastAsia" w:ascii="仿宋" w:hAnsi="仿宋" w:eastAsia="仿宋" w:cs="仿宋"/>
          <w:sz w:val="24"/>
        </w:rPr>
        <mc:AlternateContent>
          <mc:Choice Requires="wps">
            <w:drawing>
              <wp:anchor distT="0" distB="0" distL="114300" distR="114300" simplePos="0" relativeHeight="251662336" behindDoc="0" locked="0" layoutInCell="1" allowOverlap="1">
                <wp:simplePos x="0" y="0"/>
                <wp:positionH relativeFrom="column">
                  <wp:posOffset>762000</wp:posOffset>
                </wp:positionH>
                <wp:positionV relativeFrom="paragraph">
                  <wp:posOffset>47625</wp:posOffset>
                </wp:positionV>
                <wp:extent cx="628650" cy="161925"/>
                <wp:effectExtent l="6350" t="6350" r="12700" b="22225"/>
                <wp:wrapNone/>
                <wp:docPr id="15" name="矩形 15"/>
                <wp:cNvGraphicFramePr/>
                <a:graphic xmlns:a="http://schemas.openxmlformats.org/drawingml/2006/main">
                  <a:graphicData uri="http://schemas.microsoft.com/office/word/2010/wordprocessingShape">
                    <wps:wsp>
                      <wps:cNvSpPr/>
                      <wps:spPr>
                        <a:xfrm>
                          <a:off x="0" y="0"/>
                          <a:ext cx="628650" cy="161925"/>
                        </a:xfrm>
                        <a:prstGeom prst="rect">
                          <a:avLst/>
                        </a:prstGeom>
                        <a:noFill/>
                        <a:ln w="12700" cap="flat" cmpd="sng" algn="ctr">
                          <a:solidFill>
                            <a:srgbClr val="000000"/>
                          </a:solidFill>
                          <a:prstDash val="solid"/>
                        </a:ln>
                        <a:effectLst/>
                      </wps:spPr>
                      <wps:txbx>
                        <w:txbxContent>
                          <w:p>
                            <w:pPr>
                              <w:jc w:val="center"/>
                            </w:pPr>
                            <w:r>
                              <w:rPr>
                                <w:rFonts w:hint="eastAsia" w:ascii="宋体" w:hAnsi="宋体"/>
                                <w:sz w:val="24"/>
                              </w:rPr>
                              <w:t xml:space="preserve">                     </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60pt;margin-top:3.75pt;height:12.75pt;width:49.5pt;z-index:251662336;v-text-anchor:middle;mso-width-relative:page;mso-height-relative:page;" filled="f" stroked="t" coordsize="21600,21600" o:gfxdata="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J1a6rfVAAAACAEAAA8AAAAAAAAAAQAgAAAAIgAAAGRycy9kb3ducmV2LnhtbFBLAQIU&#10;ABQAAAAIAIdO4kBp8DGdaAIAAM4EAAAOAAAAAAAAAAEAIAAAACQBAABkcnMvZTJvRG9jLnhtbFBL&#10;BQYAAAAABgAGAFkBAAD+BQAAAAA=&#10;">
                <v:fill on="f" focussize="0,0"/>
                <v:stroke weight="1pt" color="#000000" joinstyle="round"/>
                <v:imagedata o:title=""/>
                <o:lock v:ext="edit" aspectratio="f"/>
                <v:textbox>
                  <w:txbxContent>
                    <w:p>
                      <w:pPr>
                        <w:jc w:val="center"/>
                      </w:pPr>
                      <w:r>
                        <w:rPr>
                          <w:rFonts w:hint="eastAsia" w:ascii="宋体" w:hAnsi="宋体"/>
                          <w:sz w:val="24"/>
                        </w:rPr>
                        <w:t xml:space="preserve">                     </w:t>
                      </w:r>
                    </w:p>
                  </w:txbxContent>
                </v:textbox>
              </v:rect>
            </w:pict>
          </mc:Fallback>
        </mc:AlternateContent>
      </w:r>
      <w:r>
        <w:rPr>
          <w:rFonts w:hint="eastAsia" w:ascii="仿宋" w:hAnsi="仿宋" w:eastAsia="仿宋" w:cs="仿宋"/>
          <w:sz w:val="24"/>
        </w:rPr>
        <mc:AlternateContent>
          <mc:Choice Requires="wps">
            <w:drawing>
              <wp:anchor distT="0" distB="0" distL="114300" distR="114300" simplePos="0" relativeHeight="251663360" behindDoc="0" locked="0" layoutInCell="1" allowOverlap="1">
                <wp:simplePos x="0" y="0"/>
                <wp:positionH relativeFrom="column">
                  <wp:posOffset>1533525</wp:posOffset>
                </wp:positionH>
                <wp:positionV relativeFrom="paragraph">
                  <wp:posOffset>47625</wp:posOffset>
                </wp:positionV>
                <wp:extent cx="628650" cy="161925"/>
                <wp:effectExtent l="6350" t="6350" r="12700" b="22225"/>
                <wp:wrapNone/>
                <wp:docPr id="16" name="矩形 16"/>
                <wp:cNvGraphicFramePr/>
                <a:graphic xmlns:a="http://schemas.openxmlformats.org/drawingml/2006/main">
                  <a:graphicData uri="http://schemas.microsoft.com/office/word/2010/wordprocessingShape">
                    <wps:wsp>
                      <wps:cNvSpPr/>
                      <wps:spPr>
                        <a:xfrm>
                          <a:off x="0" y="0"/>
                          <a:ext cx="628650" cy="161925"/>
                        </a:xfrm>
                        <a:prstGeom prst="rect">
                          <a:avLst/>
                        </a:prstGeom>
                        <a:noFill/>
                        <a:ln w="12700" cap="flat" cmpd="sng" algn="ctr">
                          <a:solidFill>
                            <a:srgbClr val="000000"/>
                          </a:solidFill>
                          <a:prstDash val="solid"/>
                        </a:ln>
                        <a:effectLst/>
                      </wps:spPr>
                      <wps:txbx>
                        <w:txbxContent>
                          <w:p>
                            <w:pPr>
                              <w:jc w:val="center"/>
                            </w:pPr>
                            <w:r>
                              <w:rPr>
                                <w:rFonts w:hint="eastAsia" w:ascii="宋体" w:hAnsi="宋体"/>
                                <w:sz w:val="24"/>
                              </w:rPr>
                              <w:t xml:space="preserve">                     </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20.75pt;margin-top:3.75pt;height:12.75pt;width:49.5pt;z-index:251663360;v-text-anchor:middle;mso-width-relative:page;mso-height-relative:page;" filled="f" stroked="t" coordsize="21600,21600" o:gfxdata="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Dol/enWAAAACAEAAA8AAAAAAAAAAQAgAAAAIgAAAGRycy9kb3ducmV2LnhtbFBLAQIU&#10;ABQAAAAIAIdO4kDAx0YJZwIAAM4EAAAOAAAAAAAAAAEAIAAAACUBAABkcnMvZTJvRG9jLnhtbFBL&#10;BQYAAAAABgAGAFkBAAD+BQAAAAA=&#10;">
                <v:fill on="f" focussize="0,0"/>
                <v:stroke weight="1pt" color="#000000" joinstyle="round"/>
                <v:imagedata o:title=""/>
                <o:lock v:ext="edit" aspectratio="f"/>
                <v:textbox>
                  <w:txbxContent>
                    <w:p>
                      <w:pPr>
                        <w:jc w:val="center"/>
                      </w:pPr>
                      <w:r>
                        <w:rPr>
                          <w:rFonts w:hint="eastAsia" w:ascii="宋体" w:hAnsi="宋体"/>
                          <w:sz w:val="24"/>
                        </w:rPr>
                        <w:t xml:space="preserve">                     </w:t>
                      </w:r>
                    </w:p>
                  </w:txbxContent>
                </v:textbox>
              </v:rect>
            </w:pict>
          </mc:Fallback>
        </mc:AlternateContent>
      </w:r>
      <w:r>
        <w:rPr>
          <w:rFonts w:hint="eastAsia" w:ascii="仿宋" w:hAnsi="仿宋" w:eastAsia="仿宋"/>
          <w:sz w:val="24"/>
        </w:rPr>
        <w:t xml:space="preserve">无锡：                     </w:t>
      </w:r>
    </w:p>
    <w:p>
      <w:pPr>
        <w:spacing w:line="360" w:lineRule="exact"/>
        <w:ind w:firstLine="480"/>
        <w:rPr>
          <w:rFonts w:ascii="仿宋" w:hAnsi="仿宋" w:eastAsia="仿宋" w:cs="仿宋"/>
          <w:sz w:val="24"/>
        </w:rPr>
      </w:pPr>
      <w:r>
        <w:rPr>
          <w:rFonts w:hint="eastAsia" w:ascii="仿宋" w:hAnsi="仿宋" w:eastAsia="仿宋" w:cs="仿宋"/>
          <w:sz w:val="24"/>
        </w:rPr>
        <w:t>备选景点：1.拙政园    2.苏州乐园    3.个园      4.濠河</w:t>
      </w:r>
    </w:p>
    <w:p>
      <w:pPr>
        <w:spacing w:line="360" w:lineRule="exact"/>
        <w:ind w:firstLine="1680" w:firstLineChars="700"/>
        <w:rPr>
          <w:rFonts w:ascii="仿宋" w:hAnsi="仿宋" w:eastAsia="仿宋"/>
          <w:sz w:val="24"/>
        </w:rPr>
      </w:pPr>
      <w:r>
        <w:rPr>
          <w:rFonts w:hint="eastAsia" w:ascii="仿宋" w:hAnsi="仿宋" w:eastAsia="仿宋" w:cs="仿宋"/>
          <w:sz w:val="24"/>
        </w:rPr>
        <w:t>5.花果山    6.灵山大佛    7.嬉戏谷    8.锡惠公园</w:t>
      </w:r>
    </w:p>
    <w:p>
      <w:pPr>
        <w:spacing w:line="360" w:lineRule="exact"/>
        <w:ind w:firstLine="480" w:firstLineChars="200"/>
        <w:rPr>
          <w:rFonts w:ascii="仿宋" w:hAnsi="仿宋" w:eastAsia="仿宋" w:cs="仿宋"/>
          <w:kern w:val="0"/>
          <w:sz w:val="24"/>
        </w:rPr>
      </w:pPr>
      <w:r>
        <w:rPr>
          <w:rFonts w:hint="eastAsia" w:ascii="仿宋" w:hAnsi="仿宋" w:eastAsia="仿宋" w:cs="仿宋"/>
          <w:kern w:val="0"/>
          <w:sz w:val="24"/>
        </w:rPr>
        <w:t>2.推荐一道风味餐</w:t>
      </w:r>
    </w:p>
    <w:p>
      <w:pPr>
        <w:spacing w:line="360" w:lineRule="exact"/>
        <w:ind w:firstLine="480" w:firstLineChars="200"/>
        <w:rPr>
          <w:rFonts w:ascii="仿宋" w:hAnsi="仿宋" w:eastAsia="仿宋"/>
          <w:sz w:val="24"/>
        </w:rPr>
      </w:pPr>
      <w:r>
        <w:rPr>
          <w:rFonts w:hint="eastAsia" w:ascii="仿宋" w:hAnsi="仿宋" w:eastAsia="仿宋"/>
          <w:sz w:val="24"/>
        </w:rPr>
        <w:t>要求：每个城市推荐1道当地的风味餐。请</w:t>
      </w:r>
      <w:r>
        <w:rPr>
          <w:rFonts w:hint="eastAsia" w:ascii="仿宋" w:hAnsi="仿宋" w:eastAsia="仿宋" w:cs="仿宋"/>
          <w:sz w:val="24"/>
        </w:rPr>
        <w:t>在备选项目中选择你认为正确的风味餐，拖动到相应的方框内。</w:t>
      </w:r>
    </w:p>
    <w:p>
      <w:pPr>
        <w:spacing w:line="360" w:lineRule="exact"/>
        <w:ind w:firstLine="480"/>
        <w:rPr>
          <w:rFonts w:ascii="仿宋" w:hAnsi="仿宋" w:eastAsia="仿宋"/>
          <w:sz w:val="24"/>
        </w:rPr>
      </w:pPr>
      <w:r>
        <w:rPr>
          <w:rFonts w:hint="eastAsia" w:ascii="仿宋" w:hAnsi="仿宋" w:eastAsia="仿宋" w:cs="仿宋"/>
          <w:sz w:val="24"/>
        </w:rPr>
        <mc:AlternateContent>
          <mc:Choice Requires="wps">
            <w:drawing>
              <wp:anchor distT="0" distB="0" distL="114300" distR="114300" simplePos="0" relativeHeight="251661312" behindDoc="0" locked="0" layoutInCell="1" allowOverlap="1">
                <wp:simplePos x="0" y="0"/>
                <wp:positionH relativeFrom="column">
                  <wp:posOffset>781050</wp:posOffset>
                </wp:positionH>
                <wp:positionV relativeFrom="paragraph">
                  <wp:posOffset>69850</wp:posOffset>
                </wp:positionV>
                <wp:extent cx="628650" cy="161925"/>
                <wp:effectExtent l="6350" t="6350" r="12700" b="22225"/>
                <wp:wrapNone/>
                <wp:docPr id="18" name="矩形 18"/>
                <wp:cNvGraphicFramePr/>
                <a:graphic xmlns:a="http://schemas.openxmlformats.org/drawingml/2006/main">
                  <a:graphicData uri="http://schemas.microsoft.com/office/word/2010/wordprocessingShape">
                    <wps:wsp>
                      <wps:cNvSpPr/>
                      <wps:spPr>
                        <a:xfrm>
                          <a:off x="0" y="0"/>
                          <a:ext cx="628650" cy="161925"/>
                        </a:xfrm>
                        <a:prstGeom prst="rect">
                          <a:avLst/>
                        </a:prstGeom>
                        <a:noFill/>
                        <a:ln w="12700" cap="flat" cmpd="sng" algn="ctr">
                          <a:solidFill>
                            <a:srgbClr val="000000"/>
                          </a:solidFill>
                          <a:prstDash val="solid"/>
                        </a:ln>
                        <a:effectLst/>
                      </wps:spPr>
                      <wps:txbx>
                        <w:txbxContent>
                          <w:p>
                            <w:pPr>
                              <w:jc w:val="center"/>
                            </w:pPr>
                            <w:r>
                              <w:rPr>
                                <w:rFonts w:hint="eastAsia" w:ascii="宋体" w:hAnsi="宋体"/>
                                <w:sz w:val="24"/>
                              </w:rPr>
                              <w:t xml:space="preserve">                     </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61.5pt;margin-top:5.5pt;height:12.75pt;width:49.5pt;z-index:251661312;v-text-anchor:middle;mso-width-relative:page;mso-height-relative:page;" filled="f" stroked="t" coordsize="21600,21600" o:gfxdata="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iaVtX9UAAAAJAQAADwAAAAAAAAABACAAAAAiAAAAZHJzL2Rvd25yZXYueG1sUEsBAhQA&#10;FAAAAAgAh07iQGnJrNJnAgAAzgQAAA4AAAAAAAAAAQAgAAAAJAEAAGRycy9lMm9Eb2MueG1sUEsF&#10;BgAAAAAGAAYAWQEAAP0FAAAAAA==&#10;">
                <v:fill on="f" focussize="0,0"/>
                <v:stroke weight="1pt" color="#000000" joinstyle="round"/>
                <v:imagedata o:title=""/>
                <o:lock v:ext="edit" aspectratio="f"/>
                <v:textbox>
                  <w:txbxContent>
                    <w:p>
                      <w:pPr>
                        <w:jc w:val="center"/>
                      </w:pPr>
                      <w:r>
                        <w:rPr>
                          <w:rFonts w:hint="eastAsia" w:ascii="宋体" w:hAnsi="宋体"/>
                          <w:sz w:val="24"/>
                        </w:rPr>
                        <w:t xml:space="preserve">                     </w:t>
                      </w:r>
                    </w:p>
                  </w:txbxContent>
                </v:textbox>
              </v:rect>
            </w:pict>
          </mc:Fallback>
        </mc:AlternateContent>
      </w:r>
      <w:r>
        <w:rPr>
          <w:rFonts w:hint="eastAsia" w:ascii="仿宋" w:hAnsi="仿宋" w:eastAsia="仿宋"/>
          <w:sz w:val="24"/>
        </w:rPr>
        <w:t xml:space="preserve">苏州：          </w:t>
      </w:r>
    </w:p>
    <w:p>
      <w:pPr>
        <w:spacing w:line="360" w:lineRule="exact"/>
        <w:ind w:firstLine="480"/>
        <w:rPr>
          <w:rFonts w:ascii="仿宋" w:hAnsi="仿宋" w:eastAsia="仿宋"/>
          <w:sz w:val="24"/>
        </w:rPr>
      </w:pPr>
      <w:r>
        <w:rPr>
          <w:rFonts w:hint="eastAsia" w:ascii="仿宋" w:hAnsi="仿宋" w:eastAsia="仿宋" w:cs="仿宋"/>
          <w:sz w:val="24"/>
        </w:rPr>
        <mc:AlternateContent>
          <mc:Choice Requires="wps">
            <w:drawing>
              <wp:anchor distT="0" distB="0" distL="114300" distR="114300" simplePos="0" relativeHeight="251664384" behindDoc="0" locked="0" layoutInCell="1" allowOverlap="1">
                <wp:simplePos x="0" y="0"/>
                <wp:positionH relativeFrom="column">
                  <wp:posOffset>762000</wp:posOffset>
                </wp:positionH>
                <wp:positionV relativeFrom="paragraph">
                  <wp:posOffset>47625</wp:posOffset>
                </wp:positionV>
                <wp:extent cx="628650" cy="161925"/>
                <wp:effectExtent l="6350" t="6350" r="12700" b="22225"/>
                <wp:wrapNone/>
                <wp:docPr id="19" name="矩形 19"/>
                <wp:cNvGraphicFramePr/>
                <a:graphic xmlns:a="http://schemas.openxmlformats.org/drawingml/2006/main">
                  <a:graphicData uri="http://schemas.microsoft.com/office/word/2010/wordprocessingShape">
                    <wps:wsp>
                      <wps:cNvSpPr/>
                      <wps:spPr>
                        <a:xfrm>
                          <a:off x="0" y="0"/>
                          <a:ext cx="628650" cy="161925"/>
                        </a:xfrm>
                        <a:prstGeom prst="rect">
                          <a:avLst/>
                        </a:prstGeom>
                        <a:noFill/>
                        <a:ln w="12700" cap="flat" cmpd="sng" algn="ctr">
                          <a:solidFill>
                            <a:srgbClr val="000000"/>
                          </a:solidFill>
                          <a:prstDash val="solid"/>
                        </a:ln>
                        <a:effectLst/>
                      </wps:spPr>
                      <wps:txbx>
                        <w:txbxContent>
                          <w:p>
                            <w:pPr>
                              <w:jc w:val="center"/>
                            </w:pPr>
                            <w:r>
                              <w:rPr>
                                <w:rFonts w:hint="eastAsia" w:ascii="宋体" w:hAnsi="宋体"/>
                                <w:sz w:val="24"/>
                              </w:rPr>
                              <w:t xml:space="preserve">                     </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60pt;margin-top:3.75pt;height:12.75pt;width:49.5pt;z-index:251664384;v-text-anchor:middle;mso-width-relative:page;mso-height-relative:page;" filled="f" stroked="t" coordsize="21600,21600" o:gfxdata="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nVrqt9UAAAAIAQAADwAAAAAAAAABACAAAAAiAAAAZHJzL2Rvd25yZXYueG1sUEsBAhQA&#10;FAAAAAgAh07iQA4kfqFnAgAAzgQAAA4AAAAAAAAAAQAgAAAAJAEAAGRycy9lMm9Eb2MueG1sUEsF&#10;BgAAAAAGAAYAWQEAAP0FAAAAAA==&#10;">
                <v:fill on="f" focussize="0,0"/>
                <v:stroke weight="1pt" color="#000000" joinstyle="round"/>
                <v:imagedata o:title=""/>
                <o:lock v:ext="edit" aspectratio="f"/>
                <v:textbox>
                  <w:txbxContent>
                    <w:p>
                      <w:pPr>
                        <w:jc w:val="center"/>
                      </w:pPr>
                      <w:r>
                        <w:rPr>
                          <w:rFonts w:hint="eastAsia" w:ascii="宋体" w:hAnsi="宋体"/>
                          <w:sz w:val="24"/>
                        </w:rPr>
                        <w:t xml:space="preserve">                     </w:t>
                      </w:r>
                    </w:p>
                  </w:txbxContent>
                </v:textbox>
              </v:rect>
            </w:pict>
          </mc:Fallback>
        </mc:AlternateContent>
      </w:r>
      <w:r>
        <w:rPr>
          <w:rFonts w:hint="eastAsia" w:ascii="仿宋" w:hAnsi="仿宋" w:eastAsia="仿宋"/>
          <w:sz w:val="24"/>
        </w:rPr>
        <w:t xml:space="preserve">无锡：         </w:t>
      </w:r>
    </w:p>
    <w:p>
      <w:pPr>
        <w:spacing w:line="360" w:lineRule="exact"/>
        <w:ind w:firstLine="480"/>
        <w:rPr>
          <w:rFonts w:ascii="仿宋" w:hAnsi="仿宋" w:eastAsia="仿宋" w:cs="仿宋"/>
          <w:sz w:val="24"/>
        </w:rPr>
      </w:pPr>
      <w:r>
        <w:rPr>
          <w:rFonts w:hint="eastAsia" w:ascii="仿宋" w:hAnsi="仿宋" w:eastAsia="仿宋" w:cs="仿宋"/>
          <w:sz w:val="24"/>
        </w:rPr>
        <w:t>备选风味餐：1.酱排骨       2.水晶肴肉    3.松鼠鳜鱼</w:t>
      </w:r>
    </w:p>
    <w:p>
      <w:pPr>
        <w:spacing w:line="360" w:lineRule="exact"/>
        <w:ind w:firstLine="1920" w:firstLineChars="800"/>
        <w:rPr>
          <w:rFonts w:ascii="仿宋" w:hAnsi="仿宋" w:eastAsia="仿宋" w:cs="仿宋"/>
          <w:sz w:val="24"/>
        </w:rPr>
      </w:pPr>
      <w:r>
        <w:rPr>
          <w:rFonts w:hint="eastAsia" w:ascii="仿宋" w:hAnsi="仿宋" w:eastAsia="仿宋" w:cs="仿宋"/>
          <w:sz w:val="24"/>
        </w:rPr>
        <w:t>4.清炖狮子头   5.蟹黄汤包    6.桂花鸭</w:t>
      </w:r>
    </w:p>
    <w:p>
      <w:pPr>
        <w:spacing w:line="360" w:lineRule="exact"/>
        <w:ind w:firstLine="480" w:firstLineChars="200"/>
        <w:rPr>
          <w:rFonts w:ascii="仿宋" w:hAnsi="仿宋" w:eastAsia="仿宋"/>
          <w:sz w:val="24"/>
        </w:rPr>
      </w:pPr>
      <w:r>
        <w:rPr>
          <w:rFonts w:hint="eastAsia" w:ascii="仿宋" w:hAnsi="仿宋" w:eastAsia="仿宋"/>
          <w:sz w:val="24"/>
        </w:rPr>
        <w:t>3.推荐一个当地特色活动</w:t>
      </w:r>
    </w:p>
    <w:p>
      <w:pPr>
        <w:spacing w:line="360" w:lineRule="exact"/>
        <w:ind w:firstLine="480" w:firstLineChars="200"/>
        <w:rPr>
          <w:rFonts w:ascii="仿宋" w:hAnsi="仿宋" w:eastAsia="仿宋"/>
          <w:sz w:val="24"/>
        </w:rPr>
      </w:pPr>
      <w:r>
        <w:rPr>
          <w:rFonts w:hint="eastAsia" w:ascii="仿宋" w:hAnsi="仿宋" w:eastAsia="仿宋"/>
          <w:sz w:val="24"/>
        </w:rPr>
        <w:t>要求：每个城市推荐1个当地的特色活动。请</w:t>
      </w:r>
      <w:r>
        <w:rPr>
          <w:rFonts w:hint="eastAsia" w:ascii="仿宋" w:hAnsi="仿宋" w:eastAsia="仿宋" w:cs="仿宋"/>
          <w:sz w:val="24"/>
        </w:rPr>
        <w:t>在备选项目中选择你认为正确的当地特色活动，拖动到相应的方框内。</w:t>
      </w:r>
    </w:p>
    <w:p>
      <w:pPr>
        <w:spacing w:line="360" w:lineRule="exact"/>
        <w:ind w:firstLine="480"/>
        <w:rPr>
          <w:rFonts w:ascii="仿宋" w:hAnsi="仿宋" w:eastAsia="仿宋"/>
          <w:sz w:val="24"/>
        </w:rPr>
      </w:pPr>
      <w:r>
        <w:rPr>
          <w:rFonts w:hint="eastAsia" w:ascii="仿宋" w:hAnsi="仿宋" w:eastAsia="仿宋" w:cs="仿宋"/>
          <w:sz w:val="24"/>
        </w:rPr>
        <mc:AlternateContent>
          <mc:Choice Requires="wps">
            <w:drawing>
              <wp:anchor distT="0" distB="0" distL="114300" distR="114300" simplePos="0" relativeHeight="251665408" behindDoc="0" locked="0" layoutInCell="1" allowOverlap="1">
                <wp:simplePos x="0" y="0"/>
                <wp:positionH relativeFrom="column">
                  <wp:posOffset>781050</wp:posOffset>
                </wp:positionH>
                <wp:positionV relativeFrom="paragraph">
                  <wp:posOffset>69850</wp:posOffset>
                </wp:positionV>
                <wp:extent cx="628650" cy="161925"/>
                <wp:effectExtent l="6350" t="6350" r="12700" b="22225"/>
                <wp:wrapNone/>
                <wp:docPr id="25" name="矩形 25"/>
                <wp:cNvGraphicFramePr/>
                <a:graphic xmlns:a="http://schemas.openxmlformats.org/drawingml/2006/main">
                  <a:graphicData uri="http://schemas.microsoft.com/office/word/2010/wordprocessingShape">
                    <wps:wsp>
                      <wps:cNvSpPr/>
                      <wps:spPr>
                        <a:xfrm>
                          <a:off x="0" y="0"/>
                          <a:ext cx="628650" cy="161925"/>
                        </a:xfrm>
                        <a:prstGeom prst="rect">
                          <a:avLst/>
                        </a:prstGeom>
                        <a:noFill/>
                        <a:ln w="12700" cap="flat" cmpd="sng" algn="ctr">
                          <a:solidFill>
                            <a:srgbClr val="000000"/>
                          </a:solidFill>
                          <a:prstDash val="solid"/>
                        </a:ln>
                        <a:effectLst/>
                      </wps:spPr>
                      <wps:txbx>
                        <w:txbxContent>
                          <w:p>
                            <w:pPr>
                              <w:jc w:val="center"/>
                            </w:pPr>
                            <w:r>
                              <w:rPr>
                                <w:rFonts w:hint="eastAsia" w:ascii="宋体" w:hAnsi="宋体"/>
                                <w:sz w:val="24"/>
                              </w:rPr>
                              <w:t xml:space="preserve">                     </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61.5pt;margin-top:5.5pt;height:12.75pt;width:49.5pt;z-index:251665408;v-text-anchor:middle;mso-width-relative:page;mso-height-relative:page;" filled="f" stroked="t" coordsize="21600,21600" o:gfxdata="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ImlbV/VAAAACQEAAA8AAAAAAAAAAQAgAAAAIgAAAGRycy9kb3ducmV2LnhtbFBLAQIU&#10;ABQAAAAIAIdO4kASnK8yaAIAAM4EAAAOAAAAAAAAAAEAIAAAACQBAABkcnMvZTJvRG9jLnhtbFBL&#10;BQYAAAAABgAGAFkBAAD+BQAAAAA=&#10;">
                <v:fill on="f" focussize="0,0"/>
                <v:stroke weight="1pt" color="#000000" joinstyle="round"/>
                <v:imagedata o:title=""/>
                <o:lock v:ext="edit" aspectratio="f"/>
                <v:textbox>
                  <w:txbxContent>
                    <w:p>
                      <w:pPr>
                        <w:jc w:val="center"/>
                      </w:pPr>
                      <w:r>
                        <w:rPr>
                          <w:rFonts w:hint="eastAsia" w:ascii="宋体" w:hAnsi="宋体"/>
                          <w:sz w:val="24"/>
                        </w:rPr>
                        <w:t xml:space="preserve">                     </w:t>
                      </w:r>
                    </w:p>
                  </w:txbxContent>
                </v:textbox>
              </v:rect>
            </w:pict>
          </mc:Fallback>
        </mc:AlternateContent>
      </w:r>
      <w:r>
        <w:rPr>
          <w:rFonts w:hint="eastAsia" w:ascii="仿宋" w:hAnsi="仿宋" w:eastAsia="仿宋"/>
          <w:sz w:val="24"/>
        </w:rPr>
        <w:t xml:space="preserve">苏州：          </w:t>
      </w:r>
    </w:p>
    <w:p>
      <w:pPr>
        <w:spacing w:line="360" w:lineRule="exact"/>
        <w:ind w:firstLine="480"/>
        <w:rPr>
          <w:rFonts w:ascii="仿宋" w:hAnsi="仿宋" w:eastAsia="仿宋"/>
          <w:sz w:val="24"/>
        </w:rPr>
      </w:pPr>
      <w:r>
        <w:rPr>
          <w:rFonts w:hint="eastAsia" w:ascii="仿宋" w:hAnsi="仿宋" w:eastAsia="仿宋" w:cs="仿宋"/>
          <w:sz w:val="24"/>
        </w:rPr>
        <mc:AlternateContent>
          <mc:Choice Requires="wps">
            <w:drawing>
              <wp:anchor distT="0" distB="0" distL="114300" distR="114300" simplePos="0" relativeHeight="251666432" behindDoc="0" locked="0" layoutInCell="1" allowOverlap="1">
                <wp:simplePos x="0" y="0"/>
                <wp:positionH relativeFrom="column">
                  <wp:posOffset>762000</wp:posOffset>
                </wp:positionH>
                <wp:positionV relativeFrom="paragraph">
                  <wp:posOffset>47625</wp:posOffset>
                </wp:positionV>
                <wp:extent cx="628650" cy="161925"/>
                <wp:effectExtent l="6350" t="6350" r="12700" b="22225"/>
                <wp:wrapNone/>
                <wp:docPr id="26" name="矩形 26"/>
                <wp:cNvGraphicFramePr/>
                <a:graphic xmlns:a="http://schemas.openxmlformats.org/drawingml/2006/main">
                  <a:graphicData uri="http://schemas.microsoft.com/office/word/2010/wordprocessingShape">
                    <wps:wsp>
                      <wps:cNvSpPr/>
                      <wps:spPr>
                        <a:xfrm>
                          <a:off x="0" y="0"/>
                          <a:ext cx="628650" cy="161925"/>
                        </a:xfrm>
                        <a:prstGeom prst="rect">
                          <a:avLst/>
                        </a:prstGeom>
                        <a:noFill/>
                        <a:ln w="12700" cap="flat" cmpd="sng" algn="ctr">
                          <a:solidFill>
                            <a:srgbClr val="000000"/>
                          </a:solidFill>
                          <a:prstDash val="solid"/>
                        </a:ln>
                        <a:effectLst/>
                      </wps:spPr>
                      <wps:txbx>
                        <w:txbxContent>
                          <w:p>
                            <w:pPr>
                              <w:jc w:val="center"/>
                            </w:pPr>
                            <w:r>
                              <w:rPr>
                                <w:rFonts w:hint="eastAsia" w:ascii="宋体" w:hAnsi="宋体"/>
                                <w:sz w:val="24"/>
                              </w:rPr>
                              <w:t xml:space="preserve">                     </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60pt;margin-top:3.75pt;height:12.75pt;width:49.5pt;z-index:251666432;v-text-anchor:middle;mso-width-relative:page;mso-height-relative:page;" filled="f" stroked="t" coordsize="21600,21600" o:gfxdata="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J1a6rfVAAAACAEAAA8AAAAAAAAAAQAgAAAAIgAAAGRycy9kb3ducmV2LnhtbFBLAQIU&#10;ABQAAAAIAIdO4kC7q9imaAIAAM4EAAAOAAAAAAAAAAEAIAAAACQBAABkcnMvZTJvRG9jLnhtbFBL&#10;BQYAAAAABgAGAFkBAAD+BQAAAAA=&#10;">
                <v:fill on="f" focussize="0,0"/>
                <v:stroke weight="1pt" color="#000000" joinstyle="round"/>
                <v:imagedata o:title=""/>
                <o:lock v:ext="edit" aspectratio="f"/>
                <v:textbox>
                  <w:txbxContent>
                    <w:p>
                      <w:pPr>
                        <w:jc w:val="center"/>
                      </w:pPr>
                      <w:r>
                        <w:rPr>
                          <w:rFonts w:hint="eastAsia" w:ascii="宋体" w:hAnsi="宋体"/>
                          <w:sz w:val="24"/>
                        </w:rPr>
                        <w:t xml:space="preserve">                     </w:t>
                      </w:r>
                    </w:p>
                  </w:txbxContent>
                </v:textbox>
              </v:rect>
            </w:pict>
          </mc:Fallback>
        </mc:AlternateContent>
      </w:r>
      <w:r>
        <w:rPr>
          <w:rFonts w:hint="eastAsia" w:ascii="仿宋" w:hAnsi="仿宋" w:eastAsia="仿宋"/>
          <w:sz w:val="24"/>
        </w:rPr>
        <w:t xml:space="preserve">无锡：         </w:t>
      </w:r>
    </w:p>
    <w:p>
      <w:pPr>
        <w:spacing w:line="360" w:lineRule="exact"/>
        <w:ind w:firstLine="480"/>
        <w:rPr>
          <w:rFonts w:ascii="仿宋" w:hAnsi="仿宋" w:eastAsia="仿宋" w:cs="仿宋"/>
          <w:sz w:val="24"/>
        </w:rPr>
      </w:pPr>
      <w:r>
        <w:rPr>
          <w:rFonts w:hint="eastAsia" w:ascii="仿宋" w:hAnsi="仿宋" w:eastAsia="仿宋" w:cs="仿宋"/>
          <w:sz w:val="24"/>
        </w:rPr>
        <w:t>备选当地特色活动：1.逛云龙山庙会    2.夜游清明桥古运河   3.赏梅</w:t>
      </w:r>
    </w:p>
    <w:p>
      <w:pPr>
        <w:spacing w:line="360" w:lineRule="exact"/>
        <w:ind w:firstLine="2640" w:firstLineChars="1100"/>
        <w:rPr>
          <w:rFonts w:ascii="仿宋" w:hAnsi="仿宋" w:eastAsia="仿宋" w:cs="仿宋"/>
          <w:sz w:val="24"/>
        </w:rPr>
      </w:pPr>
      <w:r>
        <w:rPr>
          <w:rFonts w:hint="eastAsia" w:ascii="仿宋" w:hAnsi="仿宋" w:eastAsia="仿宋" w:cs="仿宋"/>
          <w:sz w:val="24"/>
        </w:rPr>
        <w:t>4.</w:t>
      </w:r>
      <w:r>
        <w:rPr>
          <w:rFonts w:hint="eastAsia" w:ascii="仿宋" w:hAnsi="仿宋" w:eastAsia="仿宋"/>
          <w:sz w:val="24"/>
        </w:rPr>
        <w:t>听昆曲</w:t>
      </w:r>
      <w:r>
        <w:rPr>
          <w:rFonts w:hint="eastAsia" w:ascii="仿宋" w:hAnsi="仿宋" w:eastAsia="仿宋" w:cs="仿宋"/>
          <w:sz w:val="24"/>
        </w:rPr>
        <w:t xml:space="preserve">    5.寒山寺听钟声        6.</w:t>
      </w:r>
      <w:r>
        <w:rPr>
          <w:rFonts w:ascii="仿宋" w:hAnsi="仿宋" w:eastAsia="仿宋" w:cs="仿宋"/>
          <w:sz w:val="24"/>
        </w:rPr>
        <w:t xml:space="preserve"> </w:t>
      </w:r>
      <w:r>
        <w:rPr>
          <w:rFonts w:hint="eastAsia" w:ascii="仿宋" w:hAnsi="仿宋" w:eastAsia="仿宋" w:cs="仿宋"/>
          <w:sz w:val="24"/>
        </w:rPr>
        <w:t>看金陵灯会</w:t>
      </w:r>
    </w:p>
    <w:p>
      <w:pPr>
        <w:spacing w:line="360" w:lineRule="exact"/>
        <w:ind w:firstLine="480" w:firstLineChars="200"/>
        <w:rPr>
          <w:rFonts w:ascii="仿宋" w:hAnsi="仿宋" w:eastAsia="仿宋" w:cs="仿宋"/>
          <w:kern w:val="0"/>
          <w:sz w:val="24"/>
        </w:rPr>
      </w:pPr>
      <w:r>
        <w:rPr>
          <w:rFonts w:hint="eastAsia" w:ascii="仿宋" w:hAnsi="仿宋" w:eastAsia="仿宋"/>
          <w:sz w:val="24"/>
        </w:rPr>
        <w:t>4．</w:t>
      </w:r>
      <w:r>
        <w:rPr>
          <w:rFonts w:hint="eastAsia" w:ascii="仿宋" w:hAnsi="仿宋" w:eastAsia="仿宋" w:cs="仿宋"/>
          <w:kern w:val="0"/>
          <w:sz w:val="24"/>
        </w:rPr>
        <w:t>推荐一件当地的特色旅游商品</w:t>
      </w:r>
    </w:p>
    <w:p>
      <w:pPr>
        <w:spacing w:line="360" w:lineRule="exact"/>
        <w:ind w:firstLine="480" w:firstLineChars="200"/>
        <w:rPr>
          <w:rFonts w:ascii="仿宋" w:hAnsi="仿宋" w:eastAsia="仿宋"/>
          <w:sz w:val="24"/>
        </w:rPr>
      </w:pPr>
      <w:r>
        <w:rPr>
          <w:rFonts w:hint="eastAsia" w:ascii="仿宋" w:hAnsi="仿宋" w:eastAsia="仿宋"/>
          <w:sz w:val="24"/>
        </w:rPr>
        <w:t>要求：每个城市推荐1件当地的特色旅游商品。请</w:t>
      </w:r>
      <w:r>
        <w:rPr>
          <w:rFonts w:hint="eastAsia" w:ascii="仿宋" w:hAnsi="仿宋" w:eastAsia="仿宋" w:cs="仿宋"/>
          <w:sz w:val="24"/>
        </w:rPr>
        <w:t>在备选项目中选择你认为正确的当地特色旅游商品，拖动到相应的方框内。</w:t>
      </w:r>
    </w:p>
    <w:p>
      <w:pPr>
        <w:spacing w:line="360" w:lineRule="exact"/>
        <w:ind w:firstLine="480"/>
        <w:rPr>
          <w:rFonts w:ascii="仿宋" w:hAnsi="仿宋" w:eastAsia="仿宋"/>
          <w:sz w:val="24"/>
        </w:rPr>
      </w:pPr>
      <w:r>
        <w:rPr>
          <w:rFonts w:hint="eastAsia" w:ascii="仿宋" w:hAnsi="仿宋" w:eastAsia="仿宋" w:cs="仿宋"/>
          <w:sz w:val="24"/>
        </w:rPr>
        <mc:AlternateContent>
          <mc:Choice Requires="wps">
            <w:drawing>
              <wp:anchor distT="0" distB="0" distL="114300" distR="114300" simplePos="0" relativeHeight="251667456" behindDoc="0" locked="0" layoutInCell="1" allowOverlap="1">
                <wp:simplePos x="0" y="0"/>
                <wp:positionH relativeFrom="column">
                  <wp:posOffset>781050</wp:posOffset>
                </wp:positionH>
                <wp:positionV relativeFrom="paragraph">
                  <wp:posOffset>69850</wp:posOffset>
                </wp:positionV>
                <wp:extent cx="628650" cy="161925"/>
                <wp:effectExtent l="6350" t="6350" r="12700" b="22225"/>
                <wp:wrapNone/>
                <wp:docPr id="27" name="矩形 27"/>
                <wp:cNvGraphicFramePr/>
                <a:graphic xmlns:a="http://schemas.openxmlformats.org/drawingml/2006/main">
                  <a:graphicData uri="http://schemas.microsoft.com/office/word/2010/wordprocessingShape">
                    <wps:wsp>
                      <wps:cNvSpPr/>
                      <wps:spPr>
                        <a:xfrm>
                          <a:off x="0" y="0"/>
                          <a:ext cx="628650" cy="161925"/>
                        </a:xfrm>
                        <a:prstGeom prst="rect">
                          <a:avLst/>
                        </a:prstGeom>
                        <a:noFill/>
                        <a:ln w="12700" cap="flat" cmpd="sng" algn="ctr">
                          <a:solidFill>
                            <a:srgbClr val="000000"/>
                          </a:solidFill>
                          <a:prstDash val="solid"/>
                        </a:ln>
                        <a:effectLst/>
                      </wps:spPr>
                      <wps:txbx>
                        <w:txbxContent>
                          <w:p>
                            <w:pPr>
                              <w:jc w:val="center"/>
                            </w:pPr>
                            <w:r>
                              <w:rPr>
                                <w:rFonts w:hint="eastAsia" w:ascii="宋体" w:hAnsi="宋体"/>
                                <w:sz w:val="24"/>
                              </w:rPr>
                              <w:t xml:space="preserve">                     </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61.5pt;margin-top:5.5pt;height:12.75pt;width:49.5pt;z-index:251667456;v-text-anchor:middle;mso-width-relative:page;mso-height-relative:page;" filled="f" stroked="t" coordsize="21600,21600" o:gfxdata="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ImlbV/VAAAACQEAAA8AAAAAAAAAAQAgAAAAIgAAAGRycy9kb3ducmV2LnhtbFBLAQIU&#10;ABQAAAAIAIdO4kDcRgrVaAIAAM4EAAAOAAAAAAAAAAEAIAAAACQBAABkcnMvZTJvRG9jLnhtbFBL&#10;BQYAAAAABgAGAFkBAAD+BQAAAAA=&#10;">
                <v:fill on="f" focussize="0,0"/>
                <v:stroke weight="1pt" color="#000000" joinstyle="round"/>
                <v:imagedata o:title=""/>
                <o:lock v:ext="edit" aspectratio="f"/>
                <v:textbox>
                  <w:txbxContent>
                    <w:p>
                      <w:pPr>
                        <w:jc w:val="center"/>
                      </w:pPr>
                      <w:r>
                        <w:rPr>
                          <w:rFonts w:hint="eastAsia" w:ascii="宋体" w:hAnsi="宋体"/>
                          <w:sz w:val="24"/>
                        </w:rPr>
                        <w:t xml:space="preserve">                     </w:t>
                      </w:r>
                    </w:p>
                  </w:txbxContent>
                </v:textbox>
              </v:rect>
            </w:pict>
          </mc:Fallback>
        </mc:AlternateContent>
      </w:r>
      <w:r>
        <w:rPr>
          <w:rFonts w:hint="eastAsia" w:ascii="仿宋" w:hAnsi="仿宋" w:eastAsia="仿宋"/>
          <w:sz w:val="24"/>
        </w:rPr>
        <w:t xml:space="preserve">苏州：          </w:t>
      </w:r>
    </w:p>
    <w:p>
      <w:pPr>
        <w:spacing w:line="360" w:lineRule="exact"/>
        <w:ind w:firstLine="480"/>
        <w:rPr>
          <w:rFonts w:ascii="仿宋" w:hAnsi="仿宋" w:eastAsia="仿宋"/>
          <w:sz w:val="24"/>
        </w:rPr>
      </w:pPr>
      <w:r>
        <w:rPr>
          <w:rFonts w:hint="eastAsia" w:ascii="仿宋" w:hAnsi="仿宋" w:eastAsia="仿宋" w:cs="仿宋"/>
          <w:sz w:val="24"/>
        </w:rPr>
        <mc:AlternateContent>
          <mc:Choice Requires="wps">
            <w:drawing>
              <wp:anchor distT="0" distB="0" distL="114300" distR="114300" simplePos="0" relativeHeight="251668480" behindDoc="0" locked="0" layoutInCell="1" allowOverlap="1">
                <wp:simplePos x="0" y="0"/>
                <wp:positionH relativeFrom="column">
                  <wp:posOffset>762000</wp:posOffset>
                </wp:positionH>
                <wp:positionV relativeFrom="paragraph">
                  <wp:posOffset>47625</wp:posOffset>
                </wp:positionV>
                <wp:extent cx="628650" cy="161925"/>
                <wp:effectExtent l="6350" t="6350" r="12700" b="22225"/>
                <wp:wrapNone/>
                <wp:docPr id="28" name="矩形 28"/>
                <wp:cNvGraphicFramePr/>
                <a:graphic xmlns:a="http://schemas.openxmlformats.org/drawingml/2006/main">
                  <a:graphicData uri="http://schemas.microsoft.com/office/word/2010/wordprocessingShape">
                    <wps:wsp>
                      <wps:cNvSpPr/>
                      <wps:spPr>
                        <a:xfrm>
                          <a:off x="0" y="0"/>
                          <a:ext cx="628650" cy="161925"/>
                        </a:xfrm>
                        <a:prstGeom prst="rect">
                          <a:avLst/>
                        </a:prstGeom>
                        <a:noFill/>
                        <a:ln w="12700" cap="flat" cmpd="sng" algn="ctr">
                          <a:solidFill>
                            <a:srgbClr val="000000"/>
                          </a:solidFill>
                          <a:prstDash val="solid"/>
                        </a:ln>
                        <a:effectLst/>
                      </wps:spPr>
                      <wps:txbx>
                        <w:txbxContent>
                          <w:p>
                            <w:pPr>
                              <w:jc w:val="center"/>
                            </w:pPr>
                            <w:r>
                              <w:rPr>
                                <w:rFonts w:hint="eastAsia" w:ascii="宋体" w:hAnsi="宋体"/>
                                <w:sz w:val="24"/>
                              </w:rPr>
                              <w:t xml:space="preserve">                     </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60pt;margin-top:3.75pt;height:12.75pt;width:49.5pt;z-index:251668480;v-text-anchor:middle;mso-width-relative:page;mso-height-relative:page;" filled="f" stroked="t" coordsize="21600,21600" o:gfxdata="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nVrqt9UAAAAIAQAADwAAAAAAAAABACAAAAAiAAAAZHJzL2Rvd25yZXYueG1sUEsBAhQA&#10;FAAAAAgAh07iQBKlMn1nAgAAzgQAAA4AAAAAAAAAAQAgAAAAJAEAAGRycy9lMm9Eb2MueG1sUEsF&#10;BgAAAAAGAAYAWQEAAP0FAAAAAA==&#10;">
                <v:fill on="f" focussize="0,0"/>
                <v:stroke weight="1pt" color="#000000" joinstyle="round"/>
                <v:imagedata o:title=""/>
                <o:lock v:ext="edit" aspectratio="f"/>
                <v:textbox>
                  <w:txbxContent>
                    <w:p>
                      <w:pPr>
                        <w:jc w:val="center"/>
                      </w:pPr>
                      <w:r>
                        <w:rPr>
                          <w:rFonts w:hint="eastAsia" w:ascii="宋体" w:hAnsi="宋体"/>
                          <w:sz w:val="24"/>
                        </w:rPr>
                        <w:t xml:space="preserve">                     </w:t>
                      </w:r>
                    </w:p>
                  </w:txbxContent>
                </v:textbox>
              </v:rect>
            </w:pict>
          </mc:Fallback>
        </mc:AlternateContent>
      </w:r>
      <w:r>
        <w:rPr>
          <w:rFonts w:hint="eastAsia" w:ascii="仿宋" w:hAnsi="仿宋" w:eastAsia="仿宋"/>
          <w:sz w:val="24"/>
        </w:rPr>
        <w:t xml:space="preserve">无锡：         </w:t>
      </w:r>
    </w:p>
    <w:p>
      <w:pPr>
        <w:spacing w:line="360" w:lineRule="exact"/>
        <w:ind w:firstLine="480"/>
        <w:rPr>
          <w:rFonts w:ascii="仿宋" w:hAnsi="仿宋" w:eastAsia="仿宋" w:cs="仿宋"/>
          <w:sz w:val="24"/>
        </w:rPr>
      </w:pPr>
      <w:r>
        <w:rPr>
          <w:rFonts w:hint="eastAsia" w:ascii="仿宋" w:hAnsi="仿宋" w:eastAsia="仿宋" w:cs="仿宋"/>
          <w:sz w:val="24"/>
        </w:rPr>
        <w:t>备选当地特色旅游商品：1.梳篦    2.雨花石      3.真丝围巾</w:t>
      </w:r>
    </w:p>
    <w:p>
      <w:pPr>
        <w:spacing w:line="360" w:lineRule="exact"/>
        <w:ind w:firstLine="3120" w:firstLineChars="1300"/>
        <w:rPr>
          <w:rFonts w:ascii="仿宋" w:hAnsi="仿宋" w:eastAsia="仿宋" w:cs="仿宋"/>
          <w:sz w:val="24"/>
        </w:rPr>
      </w:pPr>
      <w:r>
        <w:rPr>
          <w:rFonts w:hint="eastAsia" w:ascii="仿宋" w:hAnsi="仿宋" w:eastAsia="仿宋" w:cs="仿宋"/>
          <w:sz w:val="24"/>
        </w:rPr>
        <w:t>4.风筝    5.惠山泥人    6.长毛绒玩具</w:t>
      </w:r>
    </w:p>
    <w:p>
      <w:pPr>
        <w:spacing w:line="360" w:lineRule="auto"/>
        <w:ind w:firstLine="640" w:firstLineChars="200"/>
        <w:rPr>
          <w:rFonts w:ascii="Times New Roman" w:hAnsi="Times New Roman" w:eastAsia="仿宋" w:cs="仿宋"/>
          <w:kern w:val="0"/>
          <w:sz w:val="32"/>
          <w:szCs w:val="32"/>
        </w:rPr>
      </w:pPr>
    </w:p>
    <w:p>
      <w:pPr>
        <w:spacing w:line="360" w:lineRule="auto"/>
        <w:ind w:firstLine="640" w:firstLineChars="200"/>
        <w:outlineLvl w:val="1"/>
        <w:rPr>
          <w:rFonts w:ascii="仿宋" w:hAnsi="仿宋" w:eastAsia="仿宋" w:cs="仿宋"/>
          <w:sz w:val="24"/>
        </w:rPr>
      </w:pPr>
      <w:r>
        <w:rPr>
          <w:rFonts w:hint="eastAsia" w:ascii="Times New Roman" w:hAnsi="Times New Roman" w:eastAsia="仿宋" w:cs="仿宋"/>
          <w:kern w:val="0"/>
          <w:sz w:val="32"/>
          <w:szCs w:val="32"/>
        </w:rPr>
        <w:t>考试项目四：语言表达</w:t>
      </w:r>
    </w:p>
    <w:p>
      <w:pPr>
        <w:spacing w:line="360" w:lineRule="exact"/>
        <w:ind w:firstLine="482" w:firstLineChars="200"/>
        <w:rPr>
          <w:rFonts w:ascii="仿宋" w:hAnsi="仿宋" w:eastAsia="仿宋"/>
          <w:b/>
          <w:sz w:val="24"/>
        </w:rPr>
      </w:pPr>
      <w:r>
        <w:rPr>
          <w:rFonts w:hint="eastAsia" w:ascii="仿宋" w:hAnsi="仿宋" w:eastAsia="仿宋"/>
          <w:b/>
          <w:sz w:val="24"/>
        </w:rPr>
        <w:t>请用标准普通话朗读下面的文章，时间不超过3分钟。</w:t>
      </w:r>
    </w:p>
    <w:p>
      <w:pPr>
        <w:spacing w:line="360" w:lineRule="exact"/>
        <w:ind w:firstLine="480" w:firstLineChars="200"/>
        <w:rPr>
          <w:rFonts w:ascii="仿宋" w:hAnsi="仿宋" w:eastAsia="仿宋"/>
          <w:sz w:val="24"/>
          <w:shd w:val="clear" w:color="auto" w:fill="FFFFFF"/>
        </w:rPr>
      </w:pPr>
      <w:r>
        <w:rPr>
          <w:rFonts w:ascii="仿宋" w:hAnsi="仿宋" w:eastAsia="仿宋"/>
          <w:sz w:val="24"/>
          <w:shd w:val="clear" w:color="auto" w:fill="FFFFFF"/>
        </w:rPr>
        <w:t>一个大问题一直盘踞在我脑袋里：世界杯怎么会有如此巨大的吸引力？除去足球本身的魅力之外，还有什么超乎其上而更伟大的东西？</w:t>
      </w:r>
    </w:p>
    <w:p>
      <w:pPr>
        <w:spacing w:line="360" w:lineRule="exact"/>
        <w:ind w:firstLine="480" w:firstLineChars="200"/>
        <w:rPr>
          <w:rFonts w:ascii="仿宋" w:hAnsi="仿宋" w:eastAsia="仿宋"/>
          <w:sz w:val="24"/>
          <w:shd w:val="clear" w:color="auto" w:fill="FFFFFF"/>
        </w:rPr>
      </w:pPr>
      <w:r>
        <w:rPr>
          <w:rFonts w:ascii="仿宋" w:hAnsi="仿宋" w:eastAsia="仿宋"/>
          <w:sz w:val="24"/>
          <w:shd w:val="clear" w:color="auto" w:fill="FFFFFF"/>
        </w:rPr>
        <w:t>近来观看世界杯，忽然从中得到了答案：是由于一种无上崇高的精神情感－－国家荣誉感！</w:t>
      </w:r>
    </w:p>
    <w:p>
      <w:pPr>
        <w:spacing w:line="360" w:lineRule="exact"/>
        <w:ind w:firstLine="480" w:firstLineChars="200"/>
        <w:rPr>
          <w:rFonts w:ascii="仿宋" w:hAnsi="仿宋" w:eastAsia="仿宋"/>
          <w:sz w:val="24"/>
          <w:shd w:val="clear" w:color="auto" w:fill="FFFFFF"/>
        </w:rPr>
      </w:pPr>
      <w:r>
        <w:rPr>
          <w:rFonts w:ascii="仿宋" w:hAnsi="仿宋" w:eastAsia="仿宋"/>
          <w:sz w:val="24"/>
          <w:shd w:val="clear" w:color="auto" w:fill="FFFFFF"/>
        </w:rPr>
        <w:t>地球上的人都会有国家的概念，但未必时时都有国家的感情。往往人到异国思念家乡，心怀故国，这国家概念就变得有血有肉，爱国之情来得非常具体。而现代社会，科技昌达，信息快捷，事事上网，世界真是太小太小，国家的界限似乎也不那么清晰了。再说足球正在快速世界化，平日里各国球员频繁转会，往来随意，致使越来越多的国家联赛都具有国际的因素。球员们否认国籍，只效力于自己的俱乐部，他们比赛时的激情中完全没有爱国主义的因子。</w:t>
      </w:r>
    </w:p>
    <w:p>
      <w:pPr>
        <w:spacing w:line="360" w:lineRule="exact"/>
        <w:ind w:firstLine="480" w:firstLineChars="200"/>
        <w:rPr>
          <w:rFonts w:ascii="仿宋" w:hAnsi="仿宋" w:eastAsia="仿宋"/>
          <w:sz w:val="24"/>
          <w:shd w:val="clear" w:color="auto" w:fill="FFFFFF"/>
        </w:rPr>
      </w:pPr>
      <w:r>
        <w:rPr>
          <w:rFonts w:ascii="仿宋" w:hAnsi="仿宋" w:eastAsia="仿宋"/>
          <w:sz w:val="24"/>
          <w:shd w:val="clear" w:color="auto" w:fill="FFFFFF"/>
        </w:rPr>
        <w:t>然而，到了世界杯大赛，天下大变。各国球员都回国效力，穿上与光荣的国旗同样色彩的服装。在每一场比赛前，还高唱国歌以宣誓对自己祖国的热爱与忠诚。一种血缘情感开始在全身的血管里燃烧起来，而且立刻热血沸腾。</w:t>
      </w:r>
    </w:p>
    <w:p>
      <w:pPr>
        <w:spacing w:line="360" w:lineRule="exact"/>
        <w:ind w:firstLine="480" w:firstLineChars="200"/>
        <w:rPr>
          <w:rFonts w:ascii="仿宋" w:hAnsi="仿宋" w:eastAsia="仿宋"/>
          <w:sz w:val="24"/>
          <w:shd w:val="clear" w:color="auto" w:fill="FFFFFF"/>
        </w:rPr>
      </w:pPr>
      <w:r>
        <w:rPr>
          <w:rFonts w:ascii="仿宋" w:hAnsi="仿宋" w:eastAsia="仿宋"/>
          <w:sz w:val="24"/>
          <w:shd w:val="clear" w:color="auto" w:fill="FFFFFF"/>
        </w:rPr>
        <w:t xml:space="preserve">在历史时代，国家间经常发生对抗，好男儿戎装卫国。国家的荣誉往往需要以自己的生命去换取。但在和平时代，只有这种国家之间大规模对抗性的大赛，才可以唤起那种遥远而神圣的情感，那就是：为祖国而战！ </w:t>
      </w:r>
    </w:p>
    <w:p>
      <w:pPr>
        <w:spacing w:line="360" w:lineRule="exact"/>
        <w:jc w:val="right"/>
        <w:rPr>
          <w:rFonts w:ascii="仿宋" w:hAnsi="仿宋" w:eastAsia="仿宋"/>
          <w:sz w:val="24"/>
          <w:shd w:val="clear" w:color="auto" w:fill="FFFFFF"/>
        </w:rPr>
      </w:pPr>
      <w:r>
        <w:rPr>
          <w:rFonts w:hint="eastAsia" w:ascii="仿宋" w:hAnsi="仿宋" w:eastAsia="仿宋"/>
          <w:sz w:val="24"/>
          <w:shd w:val="clear" w:color="auto" w:fill="FFFFFF"/>
        </w:rPr>
        <w:t>选自</w:t>
      </w:r>
      <w:r>
        <w:rPr>
          <w:rFonts w:ascii="仿宋" w:hAnsi="仿宋" w:eastAsia="仿宋"/>
          <w:sz w:val="24"/>
          <w:shd w:val="clear" w:color="auto" w:fill="FFFFFF"/>
        </w:rPr>
        <w:t xml:space="preserve">普通话水平测试朗读作品：《国家荣誉感》 </w:t>
      </w:r>
    </w:p>
    <w:p>
      <w:pPr>
        <w:spacing w:line="400" w:lineRule="exact"/>
        <w:rPr>
          <w:rFonts w:ascii="仿宋" w:hAnsi="仿宋" w:eastAsia="仿宋"/>
          <w:b/>
          <w:sz w:val="24"/>
        </w:rPr>
      </w:pPr>
    </w:p>
    <w:p>
      <w:pPr>
        <w:spacing w:line="360" w:lineRule="auto"/>
        <w:ind w:firstLine="640" w:firstLineChars="200"/>
        <w:outlineLvl w:val="1"/>
        <w:rPr>
          <w:rFonts w:ascii="Times New Roman" w:hAnsi="Times New Roman" w:eastAsia="仿宋" w:cs="仿宋"/>
          <w:kern w:val="0"/>
          <w:sz w:val="32"/>
          <w:szCs w:val="32"/>
        </w:rPr>
      </w:pPr>
      <w:r>
        <w:rPr>
          <w:rFonts w:hint="eastAsia" w:ascii="Times New Roman" w:hAnsi="Times New Roman" w:eastAsia="仿宋" w:cs="仿宋"/>
          <w:kern w:val="0"/>
          <w:sz w:val="32"/>
          <w:szCs w:val="32"/>
        </w:rPr>
        <w:t>考试项目五：导游讲解技能</w:t>
      </w:r>
    </w:p>
    <w:p>
      <w:pPr>
        <w:spacing w:line="400" w:lineRule="exact"/>
        <w:ind w:firstLine="480" w:firstLineChars="200"/>
        <w:outlineLvl w:val="0"/>
        <w:rPr>
          <w:rFonts w:ascii="仿宋" w:hAnsi="仿宋" w:eastAsia="仿宋" w:cs="仿宋"/>
          <w:kern w:val="0"/>
          <w:sz w:val="24"/>
        </w:rPr>
      </w:pPr>
      <w:bookmarkStart w:id="12" w:name="_Toc21320"/>
      <w:bookmarkStart w:id="13" w:name="_Toc18837"/>
      <w:bookmarkStart w:id="14" w:name="_Toc26286"/>
      <w:r>
        <w:rPr>
          <w:rFonts w:hint="eastAsia" w:ascii="仿宋" w:hAnsi="仿宋" w:eastAsia="仿宋" w:cs="仿宋"/>
          <w:kern w:val="0"/>
          <w:sz w:val="24"/>
        </w:rPr>
        <w:t>（一）景区导游讲解</w:t>
      </w:r>
      <w:bookmarkEnd w:id="12"/>
      <w:bookmarkEnd w:id="13"/>
      <w:bookmarkEnd w:id="14"/>
    </w:p>
    <w:p>
      <w:pPr>
        <w:spacing w:line="400" w:lineRule="exact"/>
        <w:ind w:firstLine="480" w:firstLineChars="200"/>
        <w:rPr>
          <w:rFonts w:ascii="仿宋" w:hAnsi="仿宋" w:eastAsia="仿宋" w:cs="仿宋"/>
          <w:kern w:val="0"/>
          <w:sz w:val="24"/>
        </w:rPr>
      </w:pPr>
      <w:r>
        <w:rPr>
          <w:rFonts w:hint="eastAsia" w:ascii="仿宋" w:hAnsi="仿宋" w:eastAsia="仿宋" w:cs="仿宋"/>
          <w:kern w:val="0"/>
          <w:sz w:val="24"/>
        </w:rPr>
        <w:t>1.线路安排(3分）</w:t>
      </w:r>
    </w:p>
    <w:p>
      <w:pPr>
        <w:spacing w:line="400" w:lineRule="exact"/>
        <w:ind w:firstLine="480" w:firstLineChars="200"/>
        <w:rPr>
          <w:rFonts w:ascii="仿宋" w:hAnsi="仿宋" w:eastAsia="仿宋" w:cs="仿宋"/>
          <w:sz w:val="24"/>
        </w:rPr>
      </w:pPr>
      <w:r>
        <w:rPr>
          <w:rFonts w:hint="eastAsia" w:ascii="仿宋" w:hAnsi="仿宋" w:eastAsia="仿宋" w:cs="仿宋"/>
          <w:sz w:val="24"/>
        </w:rPr>
        <w:t>根据屏幕给出的三张景点图片：（1）在备选景点名称中选择你认为正确的景点名称，拖动到景点图片下方的方框内；（2）按该景区正确的游览顺序排列这三张景点图片。</w:t>
      </w:r>
    </w:p>
    <w:p>
      <w:pPr>
        <w:spacing w:line="400" w:lineRule="exact"/>
        <w:ind w:left="481" w:firstLine="480"/>
        <w:rPr>
          <w:rFonts w:ascii="仿宋" w:hAnsi="仿宋" w:eastAsia="仿宋" w:cs="仿宋"/>
          <w:sz w:val="24"/>
        </w:rPr>
      </w:pPr>
      <w:r>
        <w:rPr>
          <w:rFonts w:hint="eastAsia" w:ascii="仿宋" w:hAnsi="仿宋" w:eastAsia="仿宋" w:cs="仿宋"/>
          <w:sz w:val="24"/>
        </w:rPr>
        <w:drawing>
          <wp:anchor distT="0" distB="0" distL="114300" distR="114300" simplePos="0" relativeHeight="251671552" behindDoc="0" locked="0" layoutInCell="1" allowOverlap="1">
            <wp:simplePos x="0" y="0"/>
            <wp:positionH relativeFrom="column">
              <wp:posOffset>3870960</wp:posOffset>
            </wp:positionH>
            <wp:positionV relativeFrom="paragraph">
              <wp:posOffset>136525</wp:posOffset>
            </wp:positionV>
            <wp:extent cx="1374775" cy="1038225"/>
            <wp:effectExtent l="0" t="0" r="15875" b="9525"/>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stretch>
                      <a:fillRect/>
                    </a:stretch>
                  </pic:blipFill>
                  <pic:spPr>
                    <a:xfrm>
                      <a:off x="0" y="0"/>
                      <a:ext cx="1374775" cy="1038225"/>
                    </a:xfrm>
                    <a:prstGeom prst="rect">
                      <a:avLst/>
                    </a:prstGeom>
                    <a:noFill/>
                    <a:ln>
                      <a:noFill/>
                    </a:ln>
                  </pic:spPr>
                </pic:pic>
              </a:graphicData>
            </a:graphic>
          </wp:anchor>
        </w:drawing>
      </w:r>
      <w:r>
        <w:rPr>
          <w:rFonts w:hint="eastAsia" w:ascii="仿宋" w:hAnsi="仿宋" w:eastAsia="仿宋" w:cs="仿宋"/>
          <w:sz w:val="24"/>
        </w:rPr>
        <w:drawing>
          <wp:anchor distT="0" distB="0" distL="114300" distR="114300" simplePos="0" relativeHeight="251669504" behindDoc="0" locked="0" layoutInCell="1" allowOverlap="1">
            <wp:simplePos x="0" y="0"/>
            <wp:positionH relativeFrom="column">
              <wp:posOffset>2066925</wp:posOffset>
            </wp:positionH>
            <wp:positionV relativeFrom="paragraph">
              <wp:posOffset>144780</wp:posOffset>
            </wp:positionV>
            <wp:extent cx="1362075" cy="1033780"/>
            <wp:effectExtent l="0" t="0" r="9525" b="13970"/>
            <wp:wrapSquare wrapText="bothSides"/>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7"/>
                    <a:stretch>
                      <a:fillRect/>
                    </a:stretch>
                  </pic:blipFill>
                  <pic:spPr>
                    <a:xfrm>
                      <a:off x="0" y="0"/>
                      <a:ext cx="1362075" cy="1033780"/>
                    </a:xfrm>
                    <a:prstGeom prst="rect">
                      <a:avLst/>
                    </a:prstGeom>
                    <a:noFill/>
                    <a:ln>
                      <a:noFill/>
                    </a:ln>
                  </pic:spPr>
                </pic:pic>
              </a:graphicData>
            </a:graphic>
          </wp:anchor>
        </w:drawing>
      </w:r>
      <w:r>
        <w:rPr>
          <w:rFonts w:hint="eastAsia" w:ascii="仿宋" w:hAnsi="仿宋" w:eastAsia="仿宋" w:cs="仿宋"/>
          <w:sz w:val="24"/>
        </w:rPr>
        <w:drawing>
          <wp:anchor distT="0" distB="0" distL="114300" distR="114300" simplePos="0" relativeHeight="251670528" behindDoc="0" locked="0" layoutInCell="1" allowOverlap="1">
            <wp:simplePos x="0" y="0"/>
            <wp:positionH relativeFrom="column">
              <wp:posOffset>257175</wp:posOffset>
            </wp:positionH>
            <wp:positionV relativeFrom="paragraph">
              <wp:posOffset>136525</wp:posOffset>
            </wp:positionV>
            <wp:extent cx="1383030" cy="1038225"/>
            <wp:effectExtent l="0" t="0" r="7620" b="9525"/>
            <wp:wrapSquare wrapText="bothSides"/>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8"/>
                    <a:stretch>
                      <a:fillRect/>
                    </a:stretch>
                  </pic:blipFill>
                  <pic:spPr>
                    <a:xfrm>
                      <a:off x="0" y="0"/>
                      <a:ext cx="1383030" cy="1038225"/>
                    </a:xfrm>
                    <a:prstGeom prst="rect">
                      <a:avLst/>
                    </a:prstGeom>
                    <a:noFill/>
                    <a:ln>
                      <a:noFill/>
                    </a:ln>
                  </pic:spPr>
                </pic:pic>
              </a:graphicData>
            </a:graphic>
          </wp:anchor>
        </w:drawing>
      </w:r>
    </w:p>
    <w:p>
      <w:pPr>
        <w:spacing w:line="400" w:lineRule="exact"/>
        <w:ind w:firstLine="960" w:firstLineChars="400"/>
        <w:rPr>
          <w:rFonts w:ascii="仿宋" w:hAnsi="仿宋" w:eastAsia="仿宋" w:cs="仿宋"/>
          <w:sz w:val="24"/>
        </w:rPr>
      </w:pPr>
      <w:r>
        <w:rPr>
          <w:rFonts w:hint="eastAsia" w:ascii="仿宋" w:hAnsi="仿宋" w:eastAsia="仿宋" w:cs="仿宋"/>
          <w:sz w:val="24"/>
        </w:rPr>
        <w:t>图片1                     图片2                  图片3</w:t>
      </w:r>
    </w:p>
    <w:p>
      <w:pPr>
        <w:spacing w:line="400" w:lineRule="exact"/>
        <w:rPr>
          <w:rFonts w:ascii="仿宋" w:hAnsi="仿宋" w:eastAsia="仿宋" w:cs="仿宋"/>
          <w:sz w:val="24"/>
        </w:rPr>
      </w:pPr>
      <w:r>
        <w:rPr>
          <w:rFonts w:hint="eastAsia" w:ascii="仿宋" w:hAnsi="仿宋" w:eastAsia="仿宋" w:cs="仿宋"/>
          <w:sz w:val="24"/>
        </w:rPr>
        <mc:AlternateContent>
          <mc:Choice Requires="wps">
            <w:drawing>
              <wp:anchor distT="0" distB="0" distL="114300" distR="114300" simplePos="0" relativeHeight="251673600" behindDoc="0" locked="0" layoutInCell="1" allowOverlap="1">
                <wp:simplePos x="0" y="0"/>
                <wp:positionH relativeFrom="column">
                  <wp:posOffset>4257675</wp:posOffset>
                </wp:positionH>
                <wp:positionV relativeFrom="paragraph">
                  <wp:posOffset>50165</wp:posOffset>
                </wp:positionV>
                <wp:extent cx="628650" cy="161925"/>
                <wp:effectExtent l="6350" t="6350" r="12700" b="22225"/>
                <wp:wrapNone/>
                <wp:docPr id="6" name="矩形 6"/>
                <wp:cNvGraphicFramePr/>
                <a:graphic xmlns:a="http://schemas.openxmlformats.org/drawingml/2006/main">
                  <a:graphicData uri="http://schemas.microsoft.com/office/word/2010/wordprocessingShape">
                    <wps:wsp>
                      <wps:cNvSpPr/>
                      <wps:spPr>
                        <a:xfrm>
                          <a:off x="0" y="0"/>
                          <a:ext cx="628650" cy="161925"/>
                        </a:xfrm>
                        <a:prstGeom prst="rect">
                          <a:avLst/>
                        </a:prstGeom>
                        <a:noFill/>
                        <a:ln w="12700" cap="flat" cmpd="sng" algn="ctr">
                          <a:solidFill>
                            <a:srgbClr val="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35.25pt;margin-top:3.95pt;height:12.75pt;width:49.5pt;z-index:251673600;v-text-anchor:middle;mso-width-relative:page;mso-height-relative:page;" filled="f" stroked="t" coordsize="21600,21600" o:gfxdata="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AbER0LXAAAACAEAAA8AAAAAAAAAAQAgAAAAIgAAAGRycy9kb3ducmV2LnhtbFBLAQIUABQAAAAI&#10;AIdO4kCuwPWtYAIAAMEEAAAOAAAAAAAAAAEAIAAAACYBAABkcnMvZTJvRG9jLnhtbFBLBQYAAAAA&#10;BgAGAFkBAAD4BQAAAAA=&#10;">
                <v:fill on="f" focussize="0,0"/>
                <v:stroke weight="1pt" color="#000000" joinstyle="round"/>
                <v:imagedata o:title=""/>
                <o:lock v:ext="edit" aspectratio="f"/>
              </v:rect>
            </w:pict>
          </mc:Fallback>
        </mc:AlternateContent>
      </w:r>
      <w:r>
        <w:rPr>
          <w:rFonts w:hint="eastAsia" w:ascii="仿宋" w:hAnsi="仿宋" w:eastAsia="仿宋" w:cs="仿宋"/>
          <w:sz w:val="24"/>
        </w:rPr>
        <mc:AlternateContent>
          <mc:Choice Requires="wps">
            <w:drawing>
              <wp:anchor distT="0" distB="0" distL="114300" distR="114300" simplePos="0" relativeHeight="251674624" behindDoc="0" locked="0" layoutInCell="1" allowOverlap="1">
                <wp:simplePos x="0" y="0"/>
                <wp:positionH relativeFrom="column">
                  <wp:posOffset>2667000</wp:posOffset>
                </wp:positionH>
                <wp:positionV relativeFrom="paragraph">
                  <wp:posOffset>59690</wp:posOffset>
                </wp:positionV>
                <wp:extent cx="628650" cy="161925"/>
                <wp:effectExtent l="6350" t="6350" r="12700" b="22225"/>
                <wp:wrapNone/>
                <wp:docPr id="7" name="矩形 7"/>
                <wp:cNvGraphicFramePr/>
                <a:graphic xmlns:a="http://schemas.openxmlformats.org/drawingml/2006/main">
                  <a:graphicData uri="http://schemas.microsoft.com/office/word/2010/wordprocessingShape">
                    <wps:wsp>
                      <wps:cNvSpPr/>
                      <wps:spPr>
                        <a:xfrm>
                          <a:off x="0" y="0"/>
                          <a:ext cx="628650" cy="161925"/>
                        </a:xfrm>
                        <a:prstGeom prst="rect">
                          <a:avLst/>
                        </a:prstGeom>
                        <a:noFill/>
                        <a:ln w="12700" cap="flat" cmpd="sng" algn="ctr">
                          <a:solidFill>
                            <a:srgbClr val="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10pt;margin-top:4.7pt;height:12.75pt;width:49.5pt;z-index:251674624;v-text-anchor:middle;mso-width-relative:page;mso-height-relative:page;" filled="f" stroked="t" coordsize="21600,21600" o:gfxdata="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e&#10;PEWb1QAAAAgBAAAPAAAAAAAAAAEAIAAAACIAAABkcnMvZG93bnJldi54bWxQSwECFAAUAAAACACH&#10;TuJAr9/BBGACAADBBAAADgAAAAAAAAABACAAAAAkAQAAZHJzL2Uyb0RvYy54bWxQSwUGAAAAAAYA&#10;BgBZAQAA9gUAAAAA&#10;">
                <v:fill on="f" focussize="0,0"/>
                <v:stroke weight="1pt" color="#000000" joinstyle="round"/>
                <v:imagedata o:title=""/>
                <o:lock v:ext="edit" aspectratio="f"/>
              </v:rect>
            </w:pict>
          </mc:Fallback>
        </mc:AlternateContent>
      </w:r>
      <w:r>
        <w:rPr>
          <w:rFonts w:hint="eastAsia" w:ascii="仿宋" w:hAnsi="仿宋" w:eastAsia="仿宋" w:cs="仿宋"/>
          <w:sz w:val="24"/>
        </w:rPr>
        <mc:AlternateContent>
          <mc:Choice Requires="wps">
            <w:drawing>
              <wp:anchor distT="0" distB="0" distL="114300" distR="114300" simplePos="0" relativeHeight="251672576" behindDoc="0" locked="0" layoutInCell="1" allowOverlap="1">
                <wp:simplePos x="0" y="0"/>
                <wp:positionH relativeFrom="column">
                  <wp:posOffset>1149350</wp:posOffset>
                </wp:positionH>
                <wp:positionV relativeFrom="paragraph">
                  <wp:posOffset>59690</wp:posOffset>
                </wp:positionV>
                <wp:extent cx="628650" cy="161925"/>
                <wp:effectExtent l="6350" t="6350" r="12700" b="22225"/>
                <wp:wrapNone/>
                <wp:docPr id="5" name="矩形 5"/>
                <wp:cNvGraphicFramePr/>
                <a:graphic xmlns:a="http://schemas.openxmlformats.org/drawingml/2006/main">
                  <a:graphicData uri="http://schemas.microsoft.com/office/word/2010/wordprocessingShape">
                    <wps:wsp>
                      <wps:cNvSpPr/>
                      <wps:spPr>
                        <a:xfrm>
                          <a:off x="0" y="0"/>
                          <a:ext cx="628650" cy="161925"/>
                        </a:xfrm>
                        <a:prstGeom prst="rect">
                          <a:avLst/>
                        </a:prstGeom>
                        <a:noFill/>
                        <a:ln w="12700" cap="flat" cmpd="sng" algn="ctr">
                          <a:solidFill>
                            <a:srgbClr val="000000"/>
                          </a:solidFill>
                          <a:prstDash val="solid"/>
                        </a:ln>
                        <a:effectLst/>
                      </wps:spPr>
                      <wps:txbx>
                        <w:txbxContent>
                          <w:p>
                            <w:pPr>
                              <w:jc w:val="center"/>
                            </w:pPr>
                            <w:r>
                              <w:rPr>
                                <w:rFonts w:hint="eastAsia"/>
                              </w:rPr>
                              <w:t xml:space="preserve">   </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0.5pt;margin-top:4.7pt;height:12.75pt;width:49.5pt;z-index:251672576;v-text-anchor:middle;mso-width-relative:page;mso-height-relative:page;" filled="f" stroked="t" coordsize="21600,21600" o:gfxdata="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JdQqx7WAAAACAEAAA8AAAAAAAAAAQAgAAAAIgAAAGRycy9kb3ducmV2LnhtbFBLAQIU&#10;ABQAAAAIAIdO4kDX5tsbZwIAAMwEAAAOAAAAAAAAAAEAIAAAACUBAABkcnMvZTJvRG9jLnhtbFBL&#10;BQYAAAAABgAGAFkBAAD+BQAAAAA=&#10;">
                <v:fill on="f" focussize="0,0"/>
                <v:stroke weight="1pt" color="#000000" joinstyle="round"/>
                <v:imagedata o:title=""/>
                <o:lock v:ext="edit" aspectratio="f"/>
                <v:textbox>
                  <w:txbxContent>
                    <w:p>
                      <w:pPr>
                        <w:jc w:val="center"/>
                      </w:pPr>
                      <w:r>
                        <w:rPr>
                          <w:rFonts w:hint="eastAsia"/>
                        </w:rPr>
                        <w:t xml:space="preserve">   </w:t>
                      </w:r>
                    </w:p>
                  </w:txbxContent>
                </v:textbox>
              </v:rect>
            </w:pict>
          </mc:Fallback>
        </mc:AlternateContent>
      </w:r>
      <w:r>
        <w:rPr>
          <w:rFonts w:hint="eastAsia" w:ascii="仿宋" w:hAnsi="仿宋" w:eastAsia="仿宋" w:cs="仿宋"/>
          <w:sz w:val="24"/>
        </w:rPr>
        <w:t>（1）景点名称：          景点名称：           景点名称：</w:t>
      </w:r>
    </w:p>
    <w:p>
      <w:pPr>
        <w:spacing w:line="400" w:lineRule="exact"/>
        <w:ind w:firstLine="481"/>
        <w:rPr>
          <w:rFonts w:ascii="仿宋" w:hAnsi="仿宋" w:eastAsia="仿宋" w:cs="仿宋"/>
          <w:sz w:val="24"/>
        </w:rPr>
      </w:pPr>
      <w:r>
        <w:rPr>
          <w:rFonts w:hint="eastAsia" w:ascii="仿宋" w:hAnsi="仿宋" w:eastAsia="仿宋" w:cs="仿宋"/>
          <w:sz w:val="24"/>
        </w:rPr>
        <w:t xml:space="preserve">    备选景点名称：1.五智门    2.菩提大道    3.九龙灌浴    4.五明桥</w:t>
      </w:r>
    </w:p>
    <w:p>
      <w:pPr>
        <w:spacing w:line="400" w:lineRule="exact"/>
        <w:ind w:firstLine="481"/>
        <w:rPr>
          <w:rFonts w:ascii="仿宋" w:hAnsi="仿宋" w:eastAsia="仿宋" w:cs="仿宋"/>
          <w:sz w:val="24"/>
        </w:rPr>
      </w:pPr>
      <w:r>
        <w:rPr>
          <w:rFonts w:hint="eastAsia" w:ascii="仿宋" w:hAnsi="仿宋" w:eastAsia="仿宋" w:cs="仿宋"/>
          <w:sz w:val="24"/>
        </w:rPr>
        <w:t xml:space="preserve">                 5.灵山大佛  6.阿育王柱    7.天下第一掌  8.洗心池</w:t>
      </w:r>
    </w:p>
    <w:p>
      <w:pPr>
        <w:spacing w:line="400" w:lineRule="exact"/>
        <w:ind w:firstLine="481"/>
        <w:rPr>
          <w:rFonts w:ascii="仿宋" w:hAnsi="仿宋" w:eastAsia="仿宋" w:cs="仿宋"/>
          <w:sz w:val="24"/>
        </w:rPr>
      </w:pPr>
      <w:r>
        <w:rPr>
          <w:rFonts w:hint="eastAsia" w:ascii="仿宋" w:hAnsi="仿宋" w:eastAsia="仿宋" w:cs="仿宋"/>
          <w:sz w:val="24"/>
        </w:rPr>
        <w:t xml:space="preserve">                 9.降魔浮雕  10.祥符禅寺</w:t>
      </w:r>
    </w:p>
    <w:p>
      <w:pPr>
        <w:spacing w:line="400" w:lineRule="exact"/>
        <w:rPr>
          <w:rFonts w:ascii="仿宋" w:hAnsi="仿宋" w:eastAsia="仿宋" w:cs="仿宋"/>
          <w:sz w:val="24"/>
        </w:rPr>
      </w:pPr>
      <w:r>
        <w:rPr>
          <w:rFonts w:hint="eastAsia" w:ascii="仿宋" w:hAnsi="仿宋" w:eastAsia="仿宋" w:cs="仿宋"/>
          <w:sz w:val="24"/>
        </w:rPr>
        <mc:AlternateContent>
          <mc:Choice Requires="wps">
            <w:drawing>
              <wp:anchor distT="0" distB="0" distL="114300" distR="114300" simplePos="0" relativeHeight="251675648" behindDoc="0" locked="0" layoutInCell="1" allowOverlap="1">
                <wp:simplePos x="0" y="0"/>
                <wp:positionH relativeFrom="column">
                  <wp:posOffset>4629150</wp:posOffset>
                </wp:positionH>
                <wp:positionV relativeFrom="paragraph">
                  <wp:posOffset>78740</wp:posOffset>
                </wp:positionV>
                <wp:extent cx="628650" cy="161925"/>
                <wp:effectExtent l="6350" t="6350" r="12700" b="22225"/>
                <wp:wrapNone/>
                <wp:docPr id="8" name="矩形 8"/>
                <wp:cNvGraphicFramePr/>
                <a:graphic xmlns:a="http://schemas.openxmlformats.org/drawingml/2006/main">
                  <a:graphicData uri="http://schemas.microsoft.com/office/word/2010/wordprocessingShape">
                    <wps:wsp>
                      <wps:cNvSpPr/>
                      <wps:spPr>
                        <a:xfrm>
                          <a:off x="0" y="0"/>
                          <a:ext cx="628650" cy="161925"/>
                        </a:xfrm>
                        <a:prstGeom prst="rect">
                          <a:avLst/>
                        </a:prstGeom>
                        <a:noFill/>
                        <a:ln w="12700" cap="flat" cmpd="sng" algn="ctr">
                          <a:solidFill>
                            <a:srgbClr val="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64.5pt;margin-top:6.2pt;height:12.75pt;width:49.5pt;z-index:251675648;v-text-anchor:middle;mso-width-relative:page;mso-height-relative:page;" filled="f" stroked="t" coordsize="21600,21600" o:gfxdata="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9GV3a2AAAAAkBAAAPAAAAAAAAAAEAIAAAACIAAABkcnMvZG93bnJldi54bWxQSwECFAAUAAAA&#10;CACHTuJA5WVYpGACAADBBAAADgAAAAAAAAABACAAAAAnAQAAZHJzL2Uyb0RvYy54bWxQSwUGAAAA&#10;AAYABgBZAQAA+QUAAAAA&#10;">
                <v:fill on="f" focussize="0,0"/>
                <v:stroke weight="1pt" color="#000000" joinstyle="round"/>
                <v:imagedata o:title=""/>
                <o:lock v:ext="edit" aspectratio="f"/>
              </v:rect>
            </w:pict>
          </mc:Fallback>
        </mc:AlternateContent>
      </w:r>
      <w:r>
        <w:rPr>
          <w:rFonts w:hint="eastAsia" w:ascii="仿宋" w:hAnsi="仿宋" w:eastAsia="仿宋" w:cs="仿宋"/>
          <w:sz w:val="24"/>
        </w:rPr>
        <mc:AlternateContent>
          <mc:Choice Requires="wps">
            <w:drawing>
              <wp:anchor distT="0" distB="0" distL="114300" distR="114300" simplePos="0" relativeHeight="251679744" behindDoc="0" locked="0" layoutInCell="1" allowOverlap="1">
                <wp:simplePos x="0" y="0"/>
                <wp:positionH relativeFrom="column">
                  <wp:posOffset>4362450</wp:posOffset>
                </wp:positionH>
                <wp:positionV relativeFrom="paragraph">
                  <wp:posOffset>145415</wp:posOffset>
                </wp:positionV>
                <wp:extent cx="266700" cy="0"/>
                <wp:effectExtent l="0" t="53975" r="0" b="60325"/>
                <wp:wrapNone/>
                <wp:docPr id="12" name="直接箭头连接符 12"/>
                <wp:cNvGraphicFramePr/>
                <a:graphic xmlns:a="http://schemas.openxmlformats.org/drawingml/2006/main">
                  <a:graphicData uri="http://schemas.microsoft.com/office/word/2010/wordprocessingShape">
                    <wps:wsp>
                      <wps:cNvCnPr/>
                      <wps:spPr>
                        <a:xfrm>
                          <a:off x="0" y="0"/>
                          <a:ext cx="266700" cy="0"/>
                        </a:xfrm>
                        <a:prstGeom prst="straightConnector1">
                          <a:avLst/>
                        </a:prstGeom>
                        <a:noFill/>
                        <a:ln w="1905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343.5pt;margin-top:11.45pt;height:0pt;width:21pt;z-index:251679744;mso-width-relative:page;mso-height-relative:page;" filled="f" stroked="t" coordsize="21600,21600" o:gfxdata="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MT0Eo9gAAAAJAQAADwAAAAAAAAABACAAAAAiAAAAZHJzL2Rvd25yZXYu&#10;eG1sUEsBAhQAFAAAAAgAh07iQN4KYpP7AQAA1wMAAA4AAAAAAAAAAQAgAAAAJwEAAGRycy9lMm9E&#10;b2MueG1sUEsFBgAAAAAGAAYAWQEAAJQFAAAAAA==&#10;">
                <v:fill on="f" focussize="0,0"/>
                <v:stroke weight="1.5pt" color="#000000" joinstyle="round" endarrow="open"/>
                <v:imagedata o:title=""/>
                <o:lock v:ext="edit" aspectratio="f"/>
              </v:shape>
            </w:pict>
          </mc:Fallback>
        </mc:AlternateContent>
      </w:r>
      <w:r>
        <w:rPr>
          <w:rFonts w:hint="eastAsia" w:ascii="仿宋" w:hAnsi="仿宋" w:eastAsia="仿宋" w:cs="仿宋"/>
          <w:sz w:val="24"/>
        </w:rPr>
        <mc:AlternateContent>
          <mc:Choice Requires="wps">
            <w:drawing>
              <wp:anchor distT="0" distB="0" distL="114300" distR="114300" simplePos="0" relativeHeight="251678720" behindDoc="0" locked="0" layoutInCell="1" allowOverlap="1">
                <wp:simplePos x="0" y="0"/>
                <wp:positionH relativeFrom="column">
                  <wp:posOffset>3448050</wp:posOffset>
                </wp:positionH>
                <wp:positionV relativeFrom="paragraph">
                  <wp:posOffset>145415</wp:posOffset>
                </wp:positionV>
                <wp:extent cx="266700" cy="0"/>
                <wp:effectExtent l="0" t="53975" r="0" b="60325"/>
                <wp:wrapNone/>
                <wp:docPr id="11" name="直接箭头连接符 11"/>
                <wp:cNvGraphicFramePr/>
                <a:graphic xmlns:a="http://schemas.openxmlformats.org/drawingml/2006/main">
                  <a:graphicData uri="http://schemas.microsoft.com/office/word/2010/wordprocessingShape">
                    <wps:wsp>
                      <wps:cNvCnPr/>
                      <wps:spPr>
                        <a:xfrm>
                          <a:off x="0" y="0"/>
                          <a:ext cx="266700" cy="0"/>
                        </a:xfrm>
                        <a:prstGeom prst="straightConnector1">
                          <a:avLst/>
                        </a:prstGeom>
                        <a:noFill/>
                        <a:ln w="1905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71.5pt;margin-top:11.45pt;height:0pt;width:21pt;z-index:251678720;mso-width-relative:page;mso-height-relative:page;" filled="f" stroked="t" coordsize="21600,21600" o:gfxdata="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HJ7XjNgAAAAJAQAADwAAAAAAAAABACAAAAAiAAAAZHJzL2Rvd25yZXYu&#10;eG1sUEsBAhQAFAAAAAgAh07iQIxkOs37AQAA1wMAAA4AAAAAAAAAAQAgAAAAJwEAAGRycy9lMm9E&#10;b2MueG1sUEsFBgAAAAAGAAYAWQEAAJQFAAAAAA==&#10;">
                <v:fill on="f" focussize="0,0"/>
                <v:stroke weight="1.5pt" color="#000000" joinstyle="round" endarrow="open"/>
                <v:imagedata o:title=""/>
                <o:lock v:ext="edit" aspectratio="f"/>
              </v:shape>
            </w:pict>
          </mc:Fallback>
        </mc:AlternateContent>
      </w:r>
      <w:r>
        <w:rPr>
          <w:rFonts w:hint="eastAsia" w:ascii="仿宋" w:hAnsi="仿宋" w:eastAsia="仿宋" w:cs="仿宋"/>
          <w:sz w:val="24"/>
        </w:rPr>
        <mc:AlternateContent>
          <mc:Choice Requires="wps">
            <w:drawing>
              <wp:anchor distT="0" distB="0" distL="114300" distR="114300" simplePos="0" relativeHeight="251676672" behindDoc="0" locked="0" layoutInCell="1" allowOverlap="1">
                <wp:simplePos x="0" y="0"/>
                <wp:positionH relativeFrom="column">
                  <wp:posOffset>3724275</wp:posOffset>
                </wp:positionH>
                <wp:positionV relativeFrom="paragraph">
                  <wp:posOffset>78740</wp:posOffset>
                </wp:positionV>
                <wp:extent cx="628650" cy="161925"/>
                <wp:effectExtent l="6350" t="6350" r="12700" b="22225"/>
                <wp:wrapNone/>
                <wp:docPr id="9" name="矩形 9"/>
                <wp:cNvGraphicFramePr/>
                <a:graphic xmlns:a="http://schemas.openxmlformats.org/drawingml/2006/main">
                  <a:graphicData uri="http://schemas.microsoft.com/office/word/2010/wordprocessingShape">
                    <wps:wsp>
                      <wps:cNvSpPr/>
                      <wps:spPr>
                        <a:xfrm>
                          <a:off x="0" y="0"/>
                          <a:ext cx="628650" cy="161925"/>
                        </a:xfrm>
                        <a:prstGeom prst="rect">
                          <a:avLst/>
                        </a:prstGeom>
                        <a:noFill/>
                        <a:ln w="12700" cap="flat" cmpd="sng" algn="ctr">
                          <a:solidFill>
                            <a:srgbClr val="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93.25pt;margin-top:6.2pt;height:12.75pt;width:49.5pt;z-index:251676672;v-text-anchor:middle;mso-width-relative:page;mso-height-relative:page;" filled="f" stroked="t" coordsize="21600,21600" o:gfxdata="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B+Bxsh2AAAAAkBAAAPAAAAAAAAAAEAIAAAACIAAABkcnMvZG93bnJldi54bWxQSwECFAAUAAAA&#10;CACHTuJA5HpsDWACAADBBAAADgAAAAAAAAABACAAAAAnAQAAZHJzL2Uyb0RvYy54bWxQSwUGAAAA&#10;AAYABgBZAQAA+QUAAAAA&#10;">
                <v:fill on="f" focussize="0,0"/>
                <v:stroke weight="1pt" color="#000000" joinstyle="round"/>
                <v:imagedata o:title=""/>
                <o:lock v:ext="edit" aspectratio="f"/>
              </v:rect>
            </w:pict>
          </mc:Fallback>
        </mc:AlternateContent>
      </w:r>
      <w:r>
        <w:rPr>
          <w:rFonts w:hint="eastAsia" w:ascii="仿宋" w:hAnsi="仿宋" w:eastAsia="仿宋" w:cs="仿宋"/>
          <w:sz w:val="24"/>
        </w:rPr>
        <mc:AlternateContent>
          <mc:Choice Requires="wps">
            <w:drawing>
              <wp:anchor distT="0" distB="0" distL="114300" distR="114300" simplePos="0" relativeHeight="251677696" behindDoc="0" locked="0" layoutInCell="1" allowOverlap="1">
                <wp:simplePos x="0" y="0"/>
                <wp:positionH relativeFrom="column">
                  <wp:posOffset>2799080</wp:posOffset>
                </wp:positionH>
                <wp:positionV relativeFrom="paragraph">
                  <wp:posOffset>58420</wp:posOffset>
                </wp:positionV>
                <wp:extent cx="628650" cy="161925"/>
                <wp:effectExtent l="6350" t="6350" r="12700" b="22225"/>
                <wp:wrapNone/>
                <wp:docPr id="10" name="矩形 10"/>
                <wp:cNvGraphicFramePr/>
                <a:graphic xmlns:a="http://schemas.openxmlformats.org/drawingml/2006/main">
                  <a:graphicData uri="http://schemas.microsoft.com/office/word/2010/wordprocessingShape">
                    <wps:wsp>
                      <wps:cNvSpPr/>
                      <wps:spPr>
                        <a:xfrm>
                          <a:off x="0" y="0"/>
                          <a:ext cx="628650" cy="161925"/>
                        </a:xfrm>
                        <a:prstGeom prst="rect">
                          <a:avLst/>
                        </a:prstGeom>
                        <a:noFill/>
                        <a:ln w="12700" cap="flat" cmpd="sng" algn="ctr">
                          <a:solidFill>
                            <a:srgbClr val="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20.4pt;margin-top:4.6pt;height:12.75pt;width:49.5pt;z-index:251677696;v-text-anchor:middle;mso-width-relative:page;mso-height-relative:page;" filled="f" stroked="t" coordsize="21600,21600" o:gfxdata="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Mf57+jXAAAACAEAAA8AAAAAAAAAAQAgAAAAIgAAAGRycy9kb3ducmV2LnhtbFBLAQIUABQAAAAI&#10;AIdO4kDyf0lnYAIAAMMEAAAOAAAAAAAAAAEAIAAAACYBAABkcnMvZTJvRG9jLnhtbFBLBQYAAAAA&#10;BgAGAFkBAAD4BQAAAAA=&#10;">
                <v:fill on="f" focussize="0,0"/>
                <v:stroke weight="1pt" color="#000000" joinstyle="round"/>
                <v:imagedata o:title=""/>
                <o:lock v:ext="edit" aspectratio="f"/>
              </v:rect>
            </w:pict>
          </mc:Fallback>
        </mc:AlternateContent>
      </w:r>
      <w:r>
        <w:rPr>
          <w:rFonts w:hint="eastAsia" w:ascii="仿宋" w:hAnsi="仿宋" w:eastAsia="仿宋" w:cs="仿宋"/>
          <w:sz w:val="24"/>
        </w:rPr>
        <w:t>（2）按游览顺序排列这三张景点图片：</w:t>
      </w:r>
    </w:p>
    <w:p>
      <w:pPr>
        <w:spacing w:line="400" w:lineRule="exact"/>
        <w:ind w:firstLine="480" w:firstLineChars="200"/>
        <w:rPr>
          <w:rFonts w:ascii="仿宋" w:hAnsi="仿宋" w:eastAsia="仿宋" w:cs="仿宋"/>
          <w:sz w:val="24"/>
        </w:rPr>
      </w:pPr>
      <w:r>
        <w:rPr>
          <w:rFonts w:hint="eastAsia" w:ascii="仿宋" w:hAnsi="仿宋" w:eastAsia="仿宋" w:cs="仿宋"/>
          <w:sz w:val="24"/>
        </w:rPr>
        <w:t>2.导游词编写</w:t>
      </w:r>
    </w:p>
    <w:p>
      <w:pPr>
        <w:spacing w:line="400" w:lineRule="exact"/>
        <w:ind w:firstLine="480" w:firstLineChars="200"/>
        <w:rPr>
          <w:rFonts w:ascii="仿宋" w:hAnsi="仿宋" w:eastAsia="仿宋" w:cs="仿宋"/>
          <w:sz w:val="24"/>
        </w:rPr>
      </w:pPr>
      <w:r>
        <w:rPr>
          <w:rFonts w:hint="eastAsia" w:ascii="仿宋" w:hAnsi="仿宋" w:eastAsia="仿宋" w:cs="宋体"/>
          <w:bCs/>
          <w:sz w:val="24"/>
        </w:rPr>
        <w:t>请根据三张图片</w:t>
      </w:r>
      <w:r>
        <w:rPr>
          <w:rFonts w:hint="eastAsia" w:ascii="仿宋" w:hAnsi="仿宋" w:eastAsia="仿宋" w:cs="仿宋"/>
          <w:sz w:val="24"/>
        </w:rPr>
        <w:t>正确的游览顺序，编写</w:t>
      </w:r>
      <w:r>
        <w:rPr>
          <w:rFonts w:ascii="仿宋" w:hAnsi="仿宋" w:eastAsia="仿宋" w:cs="仿宋"/>
          <w:sz w:val="24"/>
        </w:rPr>
        <w:t>600</w:t>
      </w:r>
      <w:r>
        <w:rPr>
          <w:rFonts w:hint="eastAsia" w:ascii="仿宋" w:hAnsi="仿宋" w:eastAsia="仿宋" w:cs="仿宋"/>
          <w:sz w:val="24"/>
        </w:rPr>
        <w:t>-</w:t>
      </w:r>
      <w:r>
        <w:rPr>
          <w:rFonts w:ascii="仿宋" w:hAnsi="仿宋" w:eastAsia="仿宋" w:cs="仿宋"/>
          <w:sz w:val="24"/>
        </w:rPr>
        <w:t>800</w:t>
      </w:r>
      <w:r>
        <w:rPr>
          <w:rFonts w:hint="eastAsia" w:ascii="仿宋" w:hAnsi="仿宋" w:eastAsia="仿宋" w:cs="仿宋"/>
          <w:sz w:val="24"/>
        </w:rPr>
        <w:t>字之间的导游词。</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6" w:type="dxa"/>
          </w:tcPr>
          <w:p>
            <w:pPr>
              <w:spacing w:line="400" w:lineRule="exact"/>
              <w:rPr>
                <w:rFonts w:ascii="仿宋" w:hAnsi="仿宋" w:eastAsia="仿宋" w:cs="仿宋"/>
                <w:sz w:val="24"/>
              </w:rPr>
            </w:pPr>
          </w:p>
          <w:p>
            <w:pPr>
              <w:spacing w:line="400" w:lineRule="exact"/>
              <w:rPr>
                <w:rFonts w:ascii="仿宋" w:hAnsi="仿宋" w:eastAsia="仿宋" w:cs="仿宋"/>
                <w:sz w:val="24"/>
              </w:rPr>
            </w:pPr>
          </w:p>
          <w:p>
            <w:pPr>
              <w:spacing w:line="400" w:lineRule="exact"/>
              <w:rPr>
                <w:rFonts w:ascii="仿宋" w:hAnsi="仿宋" w:eastAsia="仿宋" w:cs="仿宋"/>
                <w:sz w:val="24"/>
              </w:rPr>
            </w:pPr>
          </w:p>
          <w:p>
            <w:pPr>
              <w:spacing w:line="400" w:lineRule="exact"/>
              <w:rPr>
                <w:rFonts w:ascii="仿宋" w:hAnsi="仿宋" w:eastAsia="仿宋" w:cs="仿宋"/>
                <w:sz w:val="24"/>
              </w:rPr>
            </w:pPr>
          </w:p>
          <w:p>
            <w:pPr>
              <w:spacing w:line="400" w:lineRule="exact"/>
              <w:rPr>
                <w:rFonts w:ascii="仿宋" w:hAnsi="仿宋" w:eastAsia="仿宋" w:cs="仿宋"/>
                <w:sz w:val="24"/>
              </w:rPr>
            </w:pPr>
          </w:p>
          <w:p>
            <w:pPr>
              <w:spacing w:line="400" w:lineRule="exact"/>
              <w:rPr>
                <w:rFonts w:ascii="仿宋" w:hAnsi="仿宋" w:eastAsia="仿宋" w:cs="仿宋"/>
                <w:sz w:val="24"/>
              </w:rPr>
            </w:pPr>
          </w:p>
        </w:tc>
      </w:tr>
    </w:tbl>
    <w:p>
      <w:pPr>
        <w:spacing w:before="156" w:beforeLines="50" w:after="156" w:afterLines="50" w:line="400" w:lineRule="exact"/>
        <w:jc w:val="center"/>
        <w:rPr>
          <w:rFonts w:ascii="仿宋" w:hAnsi="仿宋" w:eastAsia="仿宋"/>
          <w:sz w:val="24"/>
        </w:rPr>
      </w:pPr>
      <w:r>
        <w:rPr>
          <w:rFonts w:hint="eastAsia" w:ascii="仿宋" w:hAnsi="仿宋" w:eastAsia="仿宋"/>
          <w:sz w:val="24"/>
        </w:rPr>
        <w:t>景区导游词编写项目评分表</w:t>
      </w:r>
    </w:p>
    <w:tbl>
      <w:tblPr>
        <w:tblStyle w:val="22"/>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6"/>
        <w:gridCol w:w="5897"/>
        <w:gridCol w:w="810"/>
        <w:gridCol w:w="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1016" w:type="dxa"/>
          </w:tcPr>
          <w:p>
            <w:pPr>
              <w:adjustRightInd w:val="0"/>
              <w:snapToGrid w:val="0"/>
              <w:jc w:val="center"/>
              <w:rPr>
                <w:rFonts w:ascii="仿宋" w:hAnsi="仿宋" w:eastAsia="仿宋"/>
                <w:b/>
                <w:sz w:val="24"/>
              </w:rPr>
            </w:pPr>
            <w:r>
              <w:rPr>
                <w:rFonts w:hint="eastAsia" w:ascii="仿宋" w:hAnsi="仿宋" w:eastAsia="仿宋"/>
                <w:b/>
                <w:sz w:val="24"/>
              </w:rPr>
              <w:t>项目</w:t>
            </w:r>
          </w:p>
        </w:tc>
        <w:tc>
          <w:tcPr>
            <w:tcW w:w="5897" w:type="dxa"/>
          </w:tcPr>
          <w:p>
            <w:pPr>
              <w:adjustRightInd w:val="0"/>
              <w:snapToGrid w:val="0"/>
              <w:jc w:val="center"/>
              <w:rPr>
                <w:rFonts w:ascii="仿宋" w:hAnsi="仿宋" w:eastAsia="仿宋"/>
                <w:b/>
                <w:sz w:val="24"/>
              </w:rPr>
            </w:pPr>
            <w:r>
              <w:rPr>
                <w:rFonts w:hint="eastAsia" w:ascii="仿宋" w:hAnsi="仿宋" w:eastAsia="仿宋"/>
                <w:b/>
                <w:sz w:val="24"/>
              </w:rPr>
              <w:t>评分标准及要求</w:t>
            </w:r>
          </w:p>
        </w:tc>
        <w:tc>
          <w:tcPr>
            <w:tcW w:w="810" w:type="dxa"/>
          </w:tcPr>
          <w:p>
            <w:pPr>
              <w:adjustRightInd w:val="0"/>
              <w:snapToGrid w:val="0"/>
              <w:jc w:val="center"/>
              <w:rPr>
                <w:rFonts w:ascii="仿宋" w:hAnsi="仿宋" w:eastAsia="仿宋"/>
                <w:b/>
                <w:sz w:val="24"/>
              </w:rPr>
            </w:pPr>
            <w:r>
              <w:rPr>
                <w:rFonts w:hint="eastAsia" w:ascii="仿宋" w:hAnsi="仿宋" w:eastAsia="仿宋"/>
                <w:b/>
                <w:sz w:val="24"/>
              </w:rPr>
              <w:t>分值</w:t>
            </w:r>
          </w:p>
        </w:tc>
        <w:tc>
          <w:tcPr>
            <w:tcW w:w="799" w:type="dxa"/>
          </w:tcPr>
          <w:p>
            <w:pPr>
              <w:adjustRightInd w:val="0"/>
              <w:snapToGrid w:val="0"/>
              <w:jc w:val="center"/>
              <w:rPr>
                <w:rFonts w:ascii="仿宋" w:hAnsi="仿宋" w:eastAsia="仿宋"/>
                <w:b/>
                <w:sz w:val="24"/>
              </w:rPr>
            </w:pPr>
            <w:r>
              <w:rPr>
                <w:rFonts w:hint="eastAsia" w:ascii="仿宋" w:hAnsi="仿宋" w:eastAsia="仿宋"/>
                <w:b/>
                <w:sz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1016" w:type="dxa"/>
            <w:vAlign w:val="center"/>
          </w:tcPr>
          <w:p>
            <w:pPr>
              <w:adjustRightInd w:val="0"/>
              <w:snapToGrid w:val="0"/>
              <w:jc w:val="center"/>
              <w:rPr>
                <w:rFonts w:ascii="仿宋" w:hAnsi="仿宋" w:eastAsia="仿宋"/>
                <w:sz w:val="24"/>
              </w:rPr>
            </w:pPr>
            <w:r>
              <w:rPr>
                <w:rFonts w:hint="eastAsia" w:ascii="仿宋" w:hAnsi="仿宋" w:eastAsia="仿宋"/>
                <w:sz w:val="24"/>
              </w:rPr>
              <w:t>字数</w:t>
            </w:r>
          </w:p>
          <w:p>
            <w:pPr>
              <w:adjustRightInd w:val="0"/>
              <w:snapToGrid w:val="0"/>
              <w:jc w:val="center"/>
              <w:rPr>
                <w:rFonts w:ascii="仿宋" w:hAnsi="仿宋" w:eastAsia="仿宋"/>
                <w:sz w:val="24"/>
              </w:rPr>
            </w:pPr>
            <w:r>
              <w:rPr>
                <w:rFonts w:hint="eastAsia" w:ascii="仿宋" w:hAnsi="仿宋" w:eastAsia="仿宋"/>
                <w:sz w:val="24"/>
              </w:rPr>
              <w:t>要求</w:t>
            </w:r>
          </w:p>
        </w:tc>
        <w:tc>
          <w:tcPr>
            <w:tcW w:w="5897" w:type="dxa"/>
          </w:tcPr>
          <w:p>
            <w:pPr>
              <w:adjustRightInd w:val="0"/>
              <w:snapToGrid w:val="0"/>
              <w:jc w:val="left"/>
              <w:rPr>
                <w:rFonts w:ascii="仿宋" w:hAnsi="仿宋" w:eastAsia="仿宋"/>
                <w:sz w:val="24"/>
              </w:rPr>
            </w:pPr>
            <w:r>
              <w:rPr>
                <w:rFonts w:hint="eastAsia" w:ascii="仿宋" w:hAnsi="仿宋" w:eastAsia="仿宋"/>
                <w:sz w:val="24"/>
              </w:rPr>
              <w:t>总字数在</w:t>
            </w:r>
            <w:r>
              <w:rPr>
                <w:rFonts w:ascii="仿宋" w:hAnsi="仿宋" w:eastAsia="仿宋"/>
                <w:sz w:val="24"/>
              </w:rPr>
              <w:t>600</w:t>
            </w:r>
            <w:r>
              <w:rPr>
                <w:rFonts w:hint="eastAsia" w:ascii="仿宋" w:hAnsi="仿宋" w:eastAsia="仿宋"/>
                <w:sz w:val="24"/>
              </w:rPr>
              <w:t>-</w:t>
            </w:r>
            <w:r>
              <w:rPr>
                <w:rFonts w:ascii="仿宋" w:hAnsi="仿宋" w:eastAsia="仿宋"/>
                <w:sz w:val="24"/>
              </w:rPr>
              <w:t>800</w:t>
            </w:r>
            <w:r>
              <w:rPr>
                <w:rFonts w:hint="eastAsia" w:ascii="仿宋" w:hAnsi="仿宋" w:eastAsia="仿宋"/>
                <w:sz w:val="24"/>
              </w:rPr>
              <w:t>字之间（含欢迎辞</w:t>
            </w:r>
            <w:r>
              <w:rPr>
                <w:rFonts w:ascii="仿宋" w:hAnsi="仿宋" w:eastAsia="仿宋"/>
                <w:sz w:val="24"/>
              </w:rPr>
              <w:t>100</w:t>
            </w:r>
            <w:r>
              <w:rPr>
                <w:rFonts w:hint="eastAsia" w:ascii="仿宋" w:hAnsi="仿宋" w:eastAsia="仿宋"/>
                <w:sz w:val="24"/>
              </w:rPr>
              <w:t>-</w:t>
            </w:r>
            <w:r>
              <w:rPr>
                <w:rFonts w:ascii="仿宋" w:hAnsi="仿宋" w:eastAsia="仿宋"/>
                <w:sz w:val="24"/>
              </w:rPr>
              <w:t>200</w:t>
            </w:r>
            <w:r>
              <w:rPr>
                <w:rFonts w:hint="eastAsia" w:ascii="仿宋" w:hAnsi="仿宋" w:eastAsia="仿宋"/>
                <w:sz w:val="24"/>
              </w:rPr>
              <w:t>字），少于</w:t>
            </w:r>
            <w:r>
              <w:rPr>
                <w:rFonts w:ascii="仿宋" w:hAnsi="仿宋" w:eastAsia="仿宋"/>
                <w:sz w:val="24"/>
              </w:rPr>
              <w:t>600</w:t>
            </w:r>
            <w:r>
              <w:rPr>
                <w:rFonts w:hint="eastAsia" w:ascii="仿宋" w:hAnsi="仿宋" w:eastAsia="仿宋"/>
                <w:sz w:val="24"/>
              </w:rPr>
              <w:t>字的，扣2分；多于800字的，不加分，也不扣分。</w:t>
            </w:r>
          </w:p>
        </w:tc>
        <w:tc>
          <w:tcPr>
            <w:tcW w:w="810" w:type="dxa"/>
            <w:vAlign w:val="center"/>
          </w:tcPr>
          <w:p>
            <w:pPr>
              <w:adjustRightInd w:val="0"/>
              <w:snapToGrid w:val="0"/>
              <w:jc w:val="center"/>
              <w:rPr>
                <w:rFonts w:ascii="仿宋" w:hAnsi="仿宋" w:eastAsia="仿宋"/>
                <w:sz w:val="24"/>
              </w:rPr>
            </w:pPr>
            <w:r>
              <w:rPr>
                <w:rFonts w:hint="eastAsia" w:ascii="仿宋" w:hAnsi="仿宋" w:eastAsia="仿宋"/>
                <w:sz w:val="24"/>
              </w:rPr>
              <w:t>4分</w:t>
            </w:r>
          </w:p>
        </w:tc>
        <w:tc>
          <w:tcPr>
            <w:tcW w:w="799" w:type="dxa"/>
          </w:tcPr>
          <w:p>
            <w:pPr>
              <w:adjustRightInd w:val="0"/>
              <w:snapToGrid w:val="0"/>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1016" w:type="dxa"/>
          </w:tcPr>
          <w:p>
            <w:pPr>
              <w:adjustRightInd w:val="0"/>
              <w:snapToGrid w:val="0"/>
              <w:jc w:val="center"/>
              <w:rPr>
                <w:rFonts w:ascii="仿宋" w:hAnsi="仿宋" w:eastAsia="仿宋"/>
                <w:sz w:val="24"/>
              </w:rPr>
            </w:pPr>
            <w:r>
              <w:rPr>
                <w:rFonts w:hint="eastAsia" w:ascii="仿宋" w:hAnsi="仿宋" w:eastAsia="仿宋"/>
                <w:sz w:val="24"/>
              </w:rPr>
              <w:t>欢迎辞内容</w:t>
            </w:r>
          </w:p>
        </w:tc>
        <w:tc>
          <w:tcPr>
            <w:tcW w:w="5897" w:type="dxa"/>
            <w:vAlign w:val="center"/>
          </w:tcPr>
          <w:p>
            <w:pPr>
              <w:adjustRightInd w:val="0"/>
              <w:snapToGrid w:val="0"/>
              <w:rPr>
                <w:rFonts w:ascii="仿宋" w:hAnsi="仿宋" w:eastAsia="仿宋"/>
                <w:sz w:val="24"/>
              </w:rPr>
            </w:pPr>
            <w:r>
              <w:rPr>
                <w:rFonts w:hint="eastAsia" w:ascii="仿宋" w:hAnsi="仿宋" w:eastAsia="仿宋"/>
                <w:sz w:val="24"/>
              </w:rPr>
              <w:t>表示欢迎；情况介绍；表明服务态度；希望与祝福。</w:t>
            </w:r>
          </w:p>
        </w:tc>
        <w:tc>
          <w:tcPr>
            <w:tcW w:w="810" w:type="dxa"/>
            <w:vAlign w:val="center"/>
          </w:tcPr>
          <w:p>
            <w:pPr>
              <w:adjustRightInd w:val="0"/>
              <w:snapToGrid w:val="0"/>
              <w:jc w:val="center"/>
              <w:rPr>
                <w:rFonts w:ascii="仿宋" w:hAnsi="仿宋" w:eastAsia="仿宋"/>
                <w:sz w:val="24"/>
              </w:rPr>
            </w:pPr>
            <w:r>
              <w:rPr>
                <w:rFonts w:hint="eastAsia" w:ascii="仿宋" w:hAnsi="仿宋" w:eastAsia="仿宋"/>
                <w:sz w:val="24"/>
              </w:rPr>
              <w:t>2分</w:t>
            </w:r>
          </w:p>
        </w:tc>
        <w:tc>
          <w:tcPr>
            <w:tcW w:w="799" w:type="dxa"/>
          </w:tcPr>
          <w:p>
            <w:pPr>
              <w:adjustRightInd w:val="0"/>
              <w:snapToGrid w:val="0"/>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1016" w:type="dxa"/>
            <w:vMerge w:val="restart"/>
            <w:vAlign w:val="center"/>
          </w:tcPr>
          <w:p>
            <w:pPr>
              <w:adjustRightInd w:val="0"/>
              <w:snapToGrid w:val="0"/>
              <w:jc w:val="center"/>
              <w:rPr>
                <w:rFonts w:ascii="仿宋" w:hAnsi="仿宋" w:eastAsia="仿宋"/>
                <w:sz w:val="24"/>
              </w:rPr>
            </w:pPr>
            <w:r>
              <w:rPr>
                <w:rFonts w:hint="eastAsia" w:ascii="仿宋" w:hAnsi="仿宋" w:eastAsia="仿宋"/>
                <w:sz w:val="24"/>
              </w:rPr>
              <w:t>景点</w:t>
            </w:r>
          </w:p>
          <w:p>
            <w:pPr>
              <w:adjustRightInd w:val="0"/>
              <w:snapToGrid w:val="0"/>
              <w:jc w:val="center"/>
              <w:rPr>
                <w:rFonts w:ascii="仿宋" w:hAnsi="仿宋" w:eastAsia="仿宋"/>
                <w:sz w:val="24"/>
              </w:rPr>
            </w:pPr>
            <w:r>
              <w:rPr>
                <w:rFonts w:hint="eastAsia" w:ascii="仿宋" w:hAnsi="仿宋" w:eastAsia="仿宋"/>
                <w:sz w:val="24"/>
              </w:rPr>
              <w:t>导游词</w:t>
            </w:r>
          </w:p>
          <w:p>
            <w:pPr>
              <w:adjustRightInd w:val="0"/>
              <w:snapToGrid w:val="0"/>
              <w:jc w:val="center"/>
              <w:rPr>
                <w:rFonts w:ascii="仿宋" w:hAnsi="仿宋" w:eastAsia="仿宋"/>
                <w:sz w:val="24"/>
              </w:rPr>
            </w:pPr>
            <w:r>
              <w:rPr>
                <w:rFonts w:hint="eastAsia" w:ascii="仿宋" w:hAnsi="仿宋" w:eastAsia="仿宋"/>
                <w:sz w:val="24"/>
              </w:rPr>
              <w:t>内容</w:t>
            </w:r>
          </w:p>
        </w:tc>
        <w:tc>
          <w:tcPr>
            <w:tcW w:w="5897" w:type="dxa"/>
          </w:tcPr>
          <w:p>
            <w:pPr>
              <w:adjustRightInd w:val="0"/>
              <w:snapToGrid w:val="0"/>
              <w:jc w:val="left"/>
              <w:rPr>
                <w:rFonts w:ascii="仿宋" w:hAnsi="仿宋" w:eastAsia="仿宋"/>
                <w:sz w:val="24"/>
              </w:rPr>
            </w:pPr>
            <w:r>
              <w:rPr>
                <w:rFonts w:hint="eastAsia" w:ascii="仿宋" w:hAnsi="仿宋" w:eastAsia="仿宋"/>
                <w:sz w:val="24"/>
              </w:rPr>
              <w:t>景点顺序正确，导游词内容和图片吻合。每张图片导游词字数在</w:t>
            </w:r>
            <w:r>
              <w:rPr>
                <w:rFonts w:ascii="仿宋" w:hAnsi="仿宋" w:eastAsia="仿宋"/>
                <w:sz w:val="24"/>
              </w:rPr>
              <w:t>100-200</w:t>
            </w:r>
            <w:r>
              <w:rPr>
                <w:rFonts w:hint="eastAsia" w:ascii="仿宋" w:hAnsi="仿宋" w:eastAsia="仿宋"/>
                <w:sz w:val="24"/>
              </w:rPr>
              <w:t>字之间，内容正确，用词准确，层次清晰。</w:t>
            </w:r>
          </w:p>
        </w:tc>
        <w:tc>
          <w:tcPr>
            <w:tcW w:w="810" w:type="dxa"/>
            <w:vAlign w:val="center"/>
          </w:tcPr>
          <w:p>
            <w:pPr>
              <w:adjustRightInd w:val="0"/>
              <w:snapToGrid w:val="0"/>
              <w:jc w:val="center"/>
              <w:rPr>
                <w:rFonts w:ascii="仿宋" w:hAnsi="仿宋" w:eastAsia="仿宋"/>
                <w:sz w:val="24"/>
              </w:rPr>
            </w:pPr>
            <w:r>
              <w:rPr>
                <w:rFonts w:hint="eastAsia" w:ascii="仿宋" w:hAnsi="仿宋" w:eastAsia="仿宋"/>
                <w:sz w:val="24"/>
              </w:rPr>
              <w:t>4分</w:t>
            </w:r>
          </w:p>
        </w:tc>
        <w:tc>
          <w:tcPr>
            <w:tcW w:w="799" w:type="dxa"/>
          </w:tcPr>
          <w:p>
            <w:pPr>
              <w:adjustRightInd w:val="0"/>
              <w:snapToGrid w:val="0"/>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1016" w:type="dxa"/>
            <w:vMerge w:val="continue"/>
          </w:tcPr>
          <w:p>
            <w:pPr>
              <w:adjustRightInd w:val="0"/>
              <w:snapToGrid w:val="0"/>
              <w:jc w:val="center"/>
              <w:rPr>
                <w:rFonts w:ascii="仿宋" w:hAnsi="仿宋" w:eastAsia="仿宋"/>
                <w:sz w:val="24"/>
              </w:rPr>
            </w:pPr>
          </w:p>
        </w:tc>
        <w:tc>
          <w:tcPr>
            <w:tcW w:w="5897" w:type="dxa"/>
          </w:tcPr>
          <w:p>
            <w:pPr>
              <w:adjustRightInd w:val="0"/>
              <w:snapToGrid w:val="0"/>
              <w:jc w:val="left"/>
              <w:rPr>
                <w:rFonts w:ascii="仿宋" w:hAnsi="仿宋" w:eastAsia="仿宋"/>
                <w:sz w:val="24"/>
              </w:rPr>
            </w:pPr>
            <w:r>
              <w:rPr>
                <w:rFonts w:hint="eastAsia" w:ascii="仿宋" w:hAnsi="仿宋" w:eastAsia="仿宋"/>
                <w:sz w:val="24"/>
              </w:rPr>
              <w:t>能体现导游语言的通俗化、口语化特点，能体现景点的文化内涵。</w:t>
            </w:r>
          </w:p>
        </w:tc>
        <w:tc>
          <w:tcPr>
            <w:tcW w:w="810" w:type="dxa"/>
            <w:vAlign w:val="center"/>
          </w:tcPr>
          <w:p>
            <w:pPr>
              <w:adjustRightInd w:val="0"/>
              <w:snapToGrid w:val="0"/>
              <w:jc w:val="center"/>
              <w:rPr>
                <w:rFonts w:ascii="仿宋" w:hAnsi="仿宋" w:eastAsia="仿宋"/>
                <w:sz w:val="24"/>
              </w:rPr>
            </w:pPr>
            <w:r>
              <w:rPr>
                <w:rFonts w:hint="eastAsia" w:ascii="仿宋" w:hAnsi="仿宋" w:eastAsia="仿宋"/>
                <w:sz w:val="24"/>
              </w:rPr>
              <w:t>2分</w:t>
            </w:r>
          </w:p>
        </w:tc>
        <w:tc>
          <w:tcPr>
            <w:tcW w:w="799" w:type="dxa"/>
          </w:tcPr>
          <w:p>
            <w:pPr>
              <w:adjustRightInd w:val="0"/>
              <w:snapToGrid w:val="0"/>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6913" w:type="dxa"/>
            <w:gridSpan w:val="2"/>
          </w:tcPr>
          <w:p>
            <w:pPr>
              <w:adjustRightInd w:val="0"/>
              <w:snapToGrid w:val="0"/>
              <w:jc w:val="center"/>
              <w:rPr>
                <w:rFonts w:ascii="仿宋" w:hAnsi="仿宋" w:eastAsia="仿宋"/>
                <w:sz w:val="24"/>
              </w:rPr>
            </w:pPr>
            <w:r>
              <w:rPr>
                <w:rFonts w:hint="eastAsia" w:ascii="仿宋" w:hAnsi="仿宋" w:eastAsia="仿宋"/>
                <w:sz w:val="24"/>
              </w:rPr>
              <w:t>总分</w:t>
            </w:r>
          </w:p>
        </w:tc>
        <w:tc>
          <w:tcPr>
            <w:tcW w:w="810" w:type="dxa"/>
            <w:vAlign w:val="center"/>
          </w:tcPr>
          <w:p>
            <w:pPr>
              <w:adjustRightInd w:val="0"/>
              <w:snapToGrid w:val="0"/>
              <w:jc w:val="center"/>
              <w:rPr>
                <w:rFonts w:ascii="仿宋" w:hAnsi="仿宋" w:eastAsia="仿宋"/>
                <w:sz w:val="24"/>
              </w:rPr>
            </w:pPr>
            <w:r>
              <w:rPr>
                <w:rFonts w:hint="eastAsia" w:ascii="仿宋" w:hAnsi="仿宋" w:eastAsia="仿宋"/>
                <w:sz w:val="24"/>
              </w:rPr>
              <w:t>12分</w:t>
            </w:r>
          </w:p>
        </w:tc>
        <w:tc>
          <w:tcPr>
            <w:tcW w:w="799" w:type="dxa"/>
          </w:tcPr>
          <w:p>
            <w:pPr>
              <w:adjustRightInd w:val="0"/>
              <w:snapToGrid w:val="0"/>
              <w:jc w:val="center"/>
              <w:rPr>
                <w:rFonts w:ascii="仿宋" w:hAnsi="仿宋" w:eastAsia="仿宋"/>
                <w:sz w:val="24"/>
              </w:rPr>
            </w:pPr>
          </w:p>
        </w:tc>
      </w:tr>
    </w:tbl>
    <w:p>
      <w:pPr>
        <w:spacing w:line="400" w:lineRule="exact"/>
        <w:ind w:firstLine="480" w:firstLineChars="200"/>
        <w:rPr>
          <w:rFonts w:ascii="仿宋" w:hAnsi="仿宋" w:eastAsia="仿宋" w:cs="宋体"/>
          <w:bCs/>
          <w:sz w:val="24"/>
        </w:rPr>
      </w:pPr>
      <w:r>
        <w:rPr>
          <w:rFonts w:hint="eastAsia" w:ascii="仿宋" w:hAnsi="仿宋" w:eastAsia="仿宋" w:cs="仿宋"/>
          <w:sz w:val="24"/>
        </w:rPr>
        <w:t>3.</w:t>
      </w:r>
      <w:r>
        <w:rPr>
          <w:rFonts w:hint="eastAsia" w:ascii="仿宋" w:hAnsi="仿宋" w:eastAsia="仿宋" w:cs="宋体"/>
          <w:bCs/>
          <w:sz w:val="24"/>
        </w:rPr>
        <w:t>景区模拟讲解</w:t>
      </w:r>
    </w:p>
    <w:p>
      <w:pPr>
        <w:spacing w:line="400" w:lineRule="exact"/>
        <w:ind w:firstLine="480" w:firstLineChars="200"/>
        <w:rPr>
          <w:rFonts w:ascii="仿宋" w:hAnsi="仿宋" w:eastAsia="仿宋"/>
          <w:sz w:val="24"/>
        </w:rPr>
      </w:pPr>
      <w:r>
        <w:rPr>
          <w:rFonts w:hint="eastAsia" w:ascii="仿宋" w:hAnsi="仿宋" w:eastAsia="仿宋" w:cs="宋体"/>
          <w:bCs/>
          <w:sz w:val="24"/>
        </w:rPr>
        <w:t>根据三张图片</w:t>
      </w:r>
      <w:r>
        <w:rPr>
          <w:rFonts w:hint="eastAsia" w:ascii="仿宋" w:hAnsi="仿宋" w:eastAsia="仿宋" w:cs="仿宋"/>
          <w:sz w:val="24"/>
        </w:rPr>
        <w:t>正确的游览顺序，进行4-5分钟的导游讲解。</w:t>
      </w:r>
      <w:r>
        <w:rPr>
          <w:rFonts w:hint="eastAsia" w:ascii="仿宋" w:hAnsi="仿宋" w:eastAsia="仿宋"/>
          <w:sz w:val="24"/>
        </w:rPr>
        <w:t>每位考生均有讲解练习的机会，正式讲解从考生在屏幕上按下“开始”键起开始计时，到考生结束讲解按下“结束”键时结束计时。</w:t>
      </w:r>
    </w:p>
    <w:p>
      <w:pPr>
        <w:spacing w:before="156" w:beforeLines="50" w:after="156" w:afterLines="50" w:line="400" w:lineRule="exact"/>
        <w:jc w:val="center"/>
        <w:rPr>
          <w:rFonts w:ascii="仿宋" w:hAnsi="仿宋" w:eastAsia="仿宋"/>
          <w:sz w:val="24"/>
        </w:rPr>
      </w:pPr>
      <w:r>
        <w:rPr>
          <w:rFonts w:hint="eastAsia" w:ascii="仿宋" w:hAnsi="仿宋" w:eastAsia="仿宋"/>
          <w:sz w:val="24"/>
        </w:rPr>
        <w:t>景区导游讲解项目评分表</w:t>
      </w:r>
    </w:p>
    <w:tbl>
      <w:tblPr>
        <w:tblStyle w:val="22"/>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6"/>
        <w:gridCol w:w="5897"/>
        <w:gridCol w:w="810"/>
        <w:gridCol w:w="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1016" w:type="dxa"/>
          </w:tcPr>
          <w:p>
            <w:pPr>
              <w:adjustRightInd w:val="0"/>
              <w:snapToGrid w:val="0"/>
              <w:jc w:val="center"/>
              <w:rPr>
                <w:rFonts w:ascii="仿宋" w:hAnsi="仿宋" w:eastAsia="仿宋"/>
                <w:b/>
                <w:sz w:val="24"/>
              </w:rPr>
            </w:pPr>
            <w:r>
              <w:rPr>
                <w:rFonts w:hint="eastAsia" w:ascii="仿宋" w:hAnsi="仿宋" w:eastAsia="仿宋"/>
                <w:b/>
                <w:sz w:val="24"/>
              </w:rPr>
              <w:t>项目</w:t>
            </w:r>
          </w:p>
        </w:tc>
        <w:tc>
          <w:tcPr>
            <w:tcW w:w="5897" w:type="dxa"/>
          </w:tcPr>
          <w:p>
            <w:pPr>
              <w:adjustRightInd w:val="0"/>
              <w:snapToGrid w:val="0"/>
              <w:jc w:val="center"/>
              <w:rPr>
                <w:rFonts w:ascii="仿宋" w:hAnsi="仿宋" w:eastAsia="仿宋"/>
                <w:b/>
                <w:sz w:val="24"/>
              </w:rPr>
            </w:pPr>
            <w:r>
              <w:rPr>
                <w:rFonts w:hint="eastAsia" w:ascii="仿宋" w:hAnsi="仿宋" w:eastAsia="仿宋"/>
                <w:b/>
                <w:sz w:val="24"/>
              </w:rPr>
              <w:t>评分标准及要求</w:t>
            </w:r>
          </w:p>
        </w:tc>
        <w:tc>
          <w:tcPr>
            <w:tcW w:w="810" w:type="dxa"/>
          </w:tcPr>
          <w:p>
            <w:pPr>
              <w:adjustRightInd w:val="0"/>
              <w:snapToGrid w:val="0"/>
              <w:jc w:val="center"/>
              <w:rPr>
                <w:rFonts w:ascii="仿宋" w:hAnsi="仿宋" w:eastAsia="仿宋"/>
                <w:b/>
                <w:sz w:val="24"/>
              </w:rPr>
            </w:pPr>
            <w:r>
              <w:rPr>
                <w:rFonts w:hint="eastAsia" w:ascii="仿宋" w:hAnsi="仿宋" w:eastAsia="仿宋"/>
                <w:b/>
                <w:sz w:val="24"/>
              </w:rPr>
              <w:t>分值</w:t>
            </w:r>
          </w:p>
        </w:tc>
        <w:tc>
          <w:tcPr>
            <w:tcW w:w="799" w:type="dxa"/>
          </w:tcPr>
          <w:p>
            <w:pPr>
              <w:adjustRightInd w:val="0"/>
              <w:snapToGrid w:val="0"/>
              <w:jc w:val="center"/>
              <w:rPr>
                <w:rFonts w:ascii="仿宋" w:hAnsi="仿宋" w:eastAsia="仿宋"/>
                <w:b/>
                <w:sz w:val="24"/>
              </w:rPr>
            </w:pPr>
            <w:r>
              <w:rPr>
                <w:rFonts w:hint="eastAsia" w:ascii="仿宋" w:hAnsi="仿宋" w:eastAsia="仿宋"/>
                <w:b/>
                <w:sz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1016" w:type="dxa"/>
            <w:vMerge w:val="restart"/>
            <w:vAlign w:val="center"/>
          </w:tcPr>
          <w:p>
            <w:pPr>
              <w:adjustRightInd w:val="0"/>
              <w:snapToGrid w:val="0"/>
              <w:jc w:val="center"/>
              <w:rPr>
                <w:rFonts w:ascii="仿宋" w:hAnsi="仿宋" w:eastAsia="仿宋"/>
                <w:sz w:val="24"/>
              </w:rPr>
            </w:pPr>
            <w:r>
              <w:rPr>
                <w:rFonts w:hint="eastAsia" w:ascii="仿宋" w:hAnsi="仿宋" w:eastAsia="仿宋"/>
                <w:sz w:val="24"/>
              </w:rPr>
              <w:t>仪表</w:t>
            </w:r>
          </w:p>
          <w:p>
            <w:pPr>
              <w:adjustRightInd w:val="0"/>
              <w:snapToGrid w:val="0"/>
              <w:jc w:val="center"/>
              <w:rPr>
                <w:rFonts w:ascii="仿宋" w:hAnsi="仿宋" w:eastAsia="仿宋"/>
                <w:sz w:val="24"/>
              </w:rPr>
            </w:pPr>
            <w:r>
              <w:rPr>
                <w:rFonts w:hint="eastAsia" w:ascii="仿宋" w:hAnsi="仿宋" w:eastAsia="仿宋"/>
                <w:sz w:val="24"/>
              </w:rPr>
              <w:t>仪态</w:t>
            </w:r>
          </w:p>
        </w:tc>
        <w:tc>
          <w:tcPr>
            <w:tcW w:w="5897" w:type="dxa"/>
          </w:tcPr>
          <w:p>
            <w:pPr>
              <w:adjustRightInd w:val="0"/>
              <w:snapToGrid w:val="0"/>
              <w:jc w:val="left"/>
              <w:rPr>
                <w:rFonts w:ascii="仿宋" w:hAnsi="仿宋" w:eastAsia="仿宋"/>
                <w:sz w:val="24"/>
              </w:rPr>
            </w:pPr>
            <w:r>
              <w:rPr>
                <w:rFonts w:hint="eastAsia" w:ascii="仿宋" w:hAnsi="仿宋" w:eastAsia="仿宋"/>
                <w:sz w:val="24"/>
              </w:rPr>
              <w:t>衣着打扮端庄整齐，言行举止大方得体，符合导游人员仪容仪表规范。</w:t>
            </w:r>
          </w:p>
        </w:tc>
        <w:tc>
          <w:tcPr>
            <w:tcW w:w="810" w:type="dxa"/>
            <w:vAlign w:val="center"/>
          </w:tcPr>
          <w:p>
            <w:pPr>
              <w:adjustRightInd w:val="0"/>
              <w:snapToGrid w:val="0"/>
              <w:jc w:val="center"/>
              <w:rPr>
                <w:rFonts w:ascii="仿宋" w:hAnsi="仿宋" w:eastAsia="仿宋"/>
                <w:sz w:val="24"/>
              </w:rPr>
            </w:pPr>
            <w:r>
              <w:rPr>
                <w:rFonts w:hint="eastAsia" w:ascii="仿宋" w:hAnsi="仿宋" w:eastAsia="仿宋"/>
                <w:sz w:val="24"/>
              </w:rPr>
              <w:t>1分</w:t>
            </w:r>
          </w:p>
        </w:tc>
        <w:tc>
          <w:tcPr>
            <w:tcW w:w="799" w:type="dxa"/>
          </w:tcPr>
          <w:p>
            <w:pPr>
              <w:adjustRightInd w:val="0"/>
              <w:snapToGrid w:val="0"/>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1016" w:type="dxa"/>
            <w:vMerge w:val="continue"/>
          </w:tcPr>
          <w:p>
            <w:pPr>
              <w:adjustRightInd w:val="0"/>
              <w:snapToGrid w:val="0"/>
              <w:jc w:val="center"/>
              <w:rPr>
                <w:rFonts w:ascii="仿宋" w:hAnsi="仿宋" w:eastAsia="仿宋"/>
                <w:sz w:val="24"/>
              </w:rPr>
            </w:pPr>
          </w:p>
        </w:tc>
        <w:tc>
          <w:tcPr>
            <w:tcW w:w="5897" w:type="dxa"/>
          </w:tcPr>
          <w:p>
            <w:pPr>
              <w:adjustRightInd w:val="0"/>
              <w:snapToGrid w:val="0"/>
              <w:jc w:val="left"/>
              <w:rPr>
                <w:rFonts w:ascii="仿宋" w:hAnsi="仿宋" w:eastAsia="仿宋"/>
                <w:sz w:val="24"/>
              </w:rPr>
            </w:pPr>
            <w:r>
              <w:rPr>
                <w:rFonts w:hint="eastAsia" w:ascii="仿宋" w:hAnsi="仿宋" w:eastAsia="仿宋"/>
                <w:sz w:val="24"/>
              </w:rPr>
              <w:t>礼貌用语恰当，态度真诚友好，符合导游人员礼节礼貌规范。</w:t>
            </w:r>
          </w:p>
        </w:tc>
        <w:tc>
          <w:tcPr>
            <w:tcW w:w="810" w:type="dxa"/>
            <w:vAlign w:val="center"/>
          </w:tcPr>
          <w:p>
            <w:pPr>
              <w:adjustRightInd w:val="0"/>
              <w:snapToGrid w:val="0"/>
              <w:jc w:val="center"/>
              <w:rPr>
                <w:rFonts w:ascii="仿宋" w:hAnsi="仿宋" w:eastAsia="仿宋"/>
                <w:sz w:val="24"/>
              </w:rPr>
            </w:pPr>
            <w:r>
              <w:rPr>
                <w:rFonts w:hint="eastAsia" w:ascii="仿宋" w:hAnsi="仿宋" w:eastAsia="仿宋"/>
                <w:sz w:val="24"/>
              </w:rPr>
              <w:t>1分</w:t>
            </w:r>
          </w:p>
        </w:tc>
        <w:tc>
          <w:tcPr>
            <w:tcW w:w="799" w:type="dxa"/>
          </w:tcPr>
          <w:p>
            <w:pPr>
              <w:adjustRightInd w:val="0"/>
              <w:snapToGrid w:val="0"/>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1016" w:type="dxa"/>
            <w:vMerge w:val="restart"/>
            <w:vAlign w:val="center"/>
          </w:tcPr>
          <w:p>
            <w:pPr>
              <w:adjustRightInd w:val="0"/>
              <w:snapToGrid w:val="0"/>
              <w:jc w:val="center"/>
              <w:rPr>
                <w:rFonts w:ascii="仿宋" w:hAnsi="仿宋" w:eastAsia="仿宋"/>
                <w:sz w:val="24"/>
              </w:rPr>
            </w:pPr>
            <w:r>
              <w:rPr>
                <w:rFonts w:hint="eastAsia" w:ascii="仿宋" w:hAnsi="仿宋" w:eastAsia="仿宋"/>
                <w:sz w:val="24"/>
              </w:rPr>
              <w:t>讲解</w:t>
            </w:r>
          </w:p>
          <w:p>
            <w:pPr>
              <w:adjustRightInd w:val="0"/>
              <w:snapToGrid w:val="0"/>
              <w:jc w:val="center"/>
              <w:rPr>
                <w:rFonts w:ascii="仿宋" w:hAnsi="仿宋" w:eastAsia="仿宋"/>
                <w:sz w:val="24"/>
              </w:rPr>
            </w:pPr>
            <w:r>
              <w:rPr>
                <w:rFonts w:hint="eastAsia" w:ascii="仿宋" w:hAnsi="仿宋" w:eastAsia="仿宋"/>
                <w:sz w:val="24"/>
              </w:rPr>
              <w:t>内容</w:t>
            </w:r>
          </w:p>
        </w:tc>
        <w:tc>
          <w:tcPr>
            <w:tcW w:w="5897" w:type="dxa"/>
          </w:tcPr>
          <w:p>
            <w:pPr>
              <w:adjustRightInd w:val="0"/>
              <w:snapToGrid w:val="0"/>
              <w:jc w:val="left"/>
              <w:rPr>
                <w:rFonts w:ascii="仿宋" w:hAnsi="仿宋" w:eastAsia="仿宋"/>
                <w:sz w:val="24"/>
              </w:rPr>
            </w:pPr>
            <w:r>
              <w:rPr>
                <w:rFonts w:hint="eastAsia" w:ascii="仿宋" w:hAnsi="仿宋" w:eastAsia="仿宋"/>
                <w:sz w:val="24"/>
              </w:rPr>
              <w:t>景点讲解内容准确，条理清晰，详略得当，重点突出。每个景点的讲解时间不少于1分钟。</w:t>
            </w:r>
          </w:p>
        </w:tc>
        <w:tc>
          <w:tcPr>
            <w:tcW w:w="810" w:type="dxa"/>
            <w:vAlign w:val="center"/>
          </w:tcPr>
          <w:p>
            <w:pPr>
              <w:adjustRightInd w:val="0"/>
              <w:snapToGrid w:val="0"/>
              <w:jc w:val="center"/>
              <w:rPr>
                <w:rFonts w:ascii="仿宋" w:hAnsi="仿宋" w:eastAsia="仿宋"/>
                <w:sz w:val="24"/>
              </w:rPr>
            </w:pPr>
            <w:r>
              <w:rPr>
                <w:rFonts w:hint="eastAsia" w:ascii="仿宋" w:hAnsi="仿宋" w:eastAsia="仿宋"/>
                <w:sz w:val="24"/>
              </w:rPr>
              <w:t>3分</w:t>
            </w:r>
          </w:p>
        </w:tc>
        <w:tc>
          <w:tcPr>
            <w:tcW w:w="799" w:type="dxa"/>
          </w:tcPr>
          <w:p>
            <w:pPr>
              <w:adjustRightInd w:val="0"/>
              <w:snapToGrid w:val="0"/>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1016" w:type="dxa"/>
            <w:vMerge w:val="continue"/>
          </w:tcPr>
          <w:p>
            <w:pPr>
              <w:adjustRightInd w:val="0"/>
              <w:snapToGrid w:val="0"/>
              <w:jc w:val="center"/>
              <w:rPr>
                <w:rFonts w:ascii="仿宋" w:hAnsi="仿宋" w:eastAsia="仿宋"/>
                <w:sz w:val="24"/>
              </w:rPr>
            </w:pPr>
          </w:p>
        </w:tc>
        <w:tc>
          <w:tcPr>
            <w:tcW w:w="5897" w:type="dxa"/>
          </w:tcPr>
          <w:p>
            <w:pPr>
              <w:adjustRightInd w:val="0"/>
              <w:snapToGrid w:val="0"/>
              <w:jc w:val="left"/>
              <w:rPr>
                <w:rFonts w:ascii="仿宋" w:hAnsi="仿宋" w:eastAsia="仿宋"/>
                <w:sz w:val="24"/>
              </w:rPr>
            </w:pPr>
            <w:r>
              <w:rPr>
                <w:rFonts w:hint="eastAsia" w:ascii="仿宋" w:hAnsi="仿宋" w:eastAsia="仿宋"/>
                <w:sz w:val="24"/>
              </w:rPr>
              <w:t>景点讲解时间恰当，不超过5分钟。讲解时间不足4分钟的，每30秒扣0.5分，不足30秒按30秒计算。</w:t>
            </w:r>
          </w:p>
        </w:tc>
        <w:tc>
          <w:tcPr>
            <w:tcW w:w="810" w:type="dxa"/>
            <w:vAlign w:val="center"/>
          </w:tcPr>
          <w:p>
            <w:pPr>
              <w:adjustRightInd w:val="0"/>
              <w:snapToGrid w:val="0"/>
              <w:jc w:val="center"/>
              <w:rPr>
                <w:rFonts w:ascii="仿宋" w:hAnsi="仿宋" w:eastAsia="仿宋"/>
                <w:sz w:val="24"/>
              </w:rPr>
            </w:pPr>
            <w:r>
              <w:rPr>
                <w:rFonts w:hint="eastAsia" w:ascii="仿宋" w:hAnsi="仿宋" w:eastAsia="仿宋"/>
                <w:sz w:val="24"/>
              </w:rPr>
              <w:t>2分</w:t>
            </w:r>
          </w:p>
        </w:tc>
        <w:tc>
          <w:tcPr>
            <w:tcW w:w="799" w:type="dxa"/>
          </w:tcPr>
          <w:p>
            <w:pPr>
              <w:adjustRightInd w:val="0"/>
              <w:snapToGrid w:val="0"/>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1016" w:type="dxa"/>
            <w:vMerge w:val="restart"/>
            <w:vAlign w:val="center"/>
          </w:tcPr>
          <w:p>
            <w:pPr>
              <w:adjustRightInd w:val="0"/>
              <w:snapToGrid w:val="0"/>
              <w:jc w:val="center"/>
              <w:rPr>
                <w:rFonts w:ascii="仿宋" w:hAnsi="仿宋" w:eastAsia="仿宋"/>
                <w:sz w:val="24"/>
              </w:rPr>
            </w:pPr>
            <w:r>
              <w:rPr>
                <w:rFonts w:hint="eastAsia" w:ascii="仿宋" w:hAnsi="仿宋" w:eastAsia="仿宋"/>
                <w:sz w:val="24"/>
              </w:rPr>
              <w:t>语言</w:t>
            </w:r>
          </w:p>
          <w:p>
            <w:pPr>
              <w:adjustRightInd w:val="0"/>
              <w:snapToGrid w:val="0"/>
              <w:jc w:val="center"/>
              <w:rPr>
                <w:rFonts w:ascii="仿宋" w:hAnsi="仿宋" w:eastAsia="仿宋"/>
                <w:sz w:val="24"/>
              </w:rPr>
            </w:pPr>
            <w:r>
              <w:rPr>
                <w:rFonts w:hint="eastAsia" w:ascii="仿宋" w:hAnsi="仿宋" w:eastAsia="仿宋"/>
                <w:sz w:val="24"/>
              </w:rPr>
              <w:t>表达</w:t>
            </w:r>
          </w:p>
        </w:tc>
        <w:tc>
          <w:tcPr>
            <w:tcW w:w="5897" w:type="dxa"/>
          </w:tcPr>
          <w:p>
            <w:pPr>
              <w:adjustRightInd w:val="0"/>
              <w:snapToGrid w:val="0"/>
              <w:jc w:val="left"/>
              <w:rPr>
                <w:rFonts w:ascii="仿宋" w:hAnsi="仿宋" w:eastAsia="仿宋"/>
                <w:b/>
                <w:sz w:val="24"/>
              </w:rPr>
            </w:pPr>
            <w:r>
              <w:rPr>
                <w:rFonts w:hint="eastAsia" w:ascii="仿宋" w:hAnsi="仿宋" w:eastAsia="仿宋"/>
                <w:sz w:val="24"/>
              </w:rPr>
              <w:t>普通话标准。有明显语音错误的，每错1个扣0.5分。</w:t>
            </w:r>
          </w:p>
        </w:tc>
        <w:tc>
          <w:tcPr>
            <w:tcW w:w="810" w:type="dxa"/>
            <w:vAlign w:val="center"/>
          </w:tcPr>
          <w:p>
            <w:pPr>
              <w:adjustRightInd w:val="0"/>
              <w:snapToGrid w:val="0"/>
              <w:jc w:val="center"/>
              <w:rPr>
                <w:rFonts w:ascii="仿宋" w:hAnsi="仿宋" w:eastAsia="仿宋"/>
                <w:b/>
                <w:sz w:val="24"/>
              </w:rPr>
            </w:pPr>
            <w:r>
              <w:rPr>
                <w:rFonts w:hint="eastAsia" w:ascii="仿宋" w:hAnsi="仿宋" w:eastAsia="仿宋"/>
                <w:sz w:val="24"/>
              </w:rPr>
              <w:t>2分</w:t>
            </w:r>
          </w:p>
        </w:tc>
        <w:tc>
          <w:tcPr>
            <w:tcW w:w="799" w:type="dxa"/>
          </w:tcPr>
          <w:p>
            <w:pPr>
              <w:adjustRightInd w:val="0"/>
              <w:snapToGrid w:val="0"/>
              <w:jc w:val="center"/>
              <w:rPr>
                <w:rFonts w:ascii="仿宋" w:hAnsi="仿宋" w:eastAsia="仿宋"/>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1016" w:type="dxa"/>
            <w:vMerge w:val="continue"/>
            <w:vAlign w:val="center"/>
          </w:tcPr>
          <w:p>
            <w:pPr>
              <w:adjustRightInd w:val="0"/>
              <w:snapToGrid w:val="0"/>
              <w:jc w:val="center"/>
              <w:rPr>
                <w:rFonts w:ascii="仿宋" w:hAnsi="仿宋" w:eastAsia="仿宋"/>
                <w:b/>
                <w:sz w:val="24"/>
              </w:rPr>
            </w:pPr>
          </w:p>
        </w:tc>
        <w:tc>
          <w:tcPr>
            <w:tcW w:w="5897" w:type="dxa"/>
          </w:tcPr>
          <w:p>
            <w:pPr>
              <w:adjustRightInd w:val="0"/>
              <w:snapToGrid w:val="0"/>
              <w:jc w:val="left"/>
              <w:rPr>
                <w:rFonts w:ascii="仿宋" w:hAnsi="仿宋" w:eastAsia="仿宋"/>
                <w:b/>
                <w:sz w:val="24"/>
              </w:rPr>
            </w:pPr>
            <w:r>
              <w:rPr>
                <w:rFonts w:hint="eastAsia" w:ascii="仿宋" w:hAnsi="仿宋" w:eastAsia="仿宋"/>
                <w:sz w:val="24"/>
              </w:rPr>
              <w:t>语言清晰，语速适中。语速过快或过慢扣0.5分。</w:t>
            </w:r>
          </w:p>
        </w:tc>
        <w:tc>
          <w:tcPr>
            <w:tcW w:w="810" w:type="dxa"/>
            <w:vAlign w:val="center"/>
          </w:tcPr>
          <w:p>
            <w:pPr>
              <w:adjustRightInd w:val="0"/>
              <w:snapToGrid w:val="0"/>
              <w:jc w:val="center"/>
              <w:rPr>
                <w:rFonts w:ascii="仿宋" w:hAnsi="仿宋" w:eastAsia="仿宋"/>
                <w:b/>
                <w:sz w:val="24"/>
              </w:rPr>
            </w:pPr>
            <w:r>
              <w:rPr>
                <w:rFonts w:hint="eastAsia" w:ascii="仿宋" w:hAnsi="仿宋" w:eastAsia="仿宋"/>
                <w:sz w:val="24"/>
              </w:rPr>
              <w:t>1分</w:t>
            </w:r>
          </w:p>
        </w:tc>
        <w:tc>
          <w:tcPr>
            <w:tcW w:w="799" w:type="dxa"/>
          </w:tcPr>
          <w:p>
            <w:pPr>
              <w:adjustRightInd w:val="0"/>
              <w:snapToGrid w:val="0"/>
              <w:jc w:val="center"/>
              <w:rPr>
                <w:rFonts w:ascii="仿宋" w:hAnsi="仿宋" w:eastAsia="仿宋"/>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1016" w:type="dxa"/>
            <w:vMerge w:val="continue"/>
            <w:vAlign w:val="center"/>
          </w:tcPr>
          <w:p>
            <w:pPr>
              <w:adjustRightInd w:val="0"/>
              <w:snapToGrid w:val="0"/>
              <w:jc w:val="center"/>
              <w:rPr>
                <w:rFonts w:ascii="仿宋" w:hAnsi="仿宋" w:eastAsia="仿宋"/>
                <w:b/>
                <w:sz w:val="24"/>
              </w:rPr>
            </w:pPr>
          </w:p>
        </w:tc>
        <w:tc>
          <w:tcPr>
            <w:tcW w:w="5897" w:type="dxa"/>
          </w:tcPr>
          <w:p>
            <w:pPr>
              <w:adjustRightInd w:val="0"/>
              <w:snapToGrid w:val="0"/>
              <w:jc w:val="left"/>
              <w:rPr>
                <w:rFonts w:ascii="仿宋" w:hAnsi="仿宋" w:eastAsia="仿宋"/>
                <w:b/>
                <w:sz w:val="24"/>
              </w:rPr>
            </w:pPr>
            <w:r>
              <w:rPr>
                <w:rFonts w:hint="eastAsia" w:ascii="仿宋" w:hAnsi="仿宋" w:eastAsia="仿宋"/>
                <w:sz w:val="24"/>
              </w:rPr>
              <w:t>表达流畅有条理，具有一定的生动性和趣味性。有明显停顿超过5秒的，每个扣0.5分。</w:t>
            </w:r>
          </w:p>
        </w:tc>
        <w:tc>
          <w:tcPr>
            <w:tcW w:w="810" w:type="dxa"/>
            <w:vAlign w:val="center"/>
          </w:tcPr>
          <w:p>
            <w:pPr>
              <w:adjustRightInd w:val="0"/>
              <w:snapToGrid w:val="0"/>
              <w:jc w:val="center"/>
              <w:rPr>
                <w:rFonts w:ascii="仿宋" w:hAnsi="仿宋" w:eastAsia="仿宋"/>
                <w:b/>
                <w:sz w:val="24"/>
              </w:rPr>
            </w:pPr>
            <w:r>
              <w:rPr>
                <w:rFonts w:hint="eastAsia" w:ascii="仿宋" w:hAnsi="仿宋" w:eastAsia="仿宋"/>
                <w:sz w:val="24"/>
              </w:rPr>
              <w:t>2分</w:t>
            </w:r>
          </w:p>
        </w:tc>
        <w:tc>
          <w:tcPr>
            <w:tcW w:w="799" w:type="dxa"/>
          </w:tcPr>
          <w:p>
            <w:pPr>
              <w:adjustRightInd w:val="0"/>
              <w:snapToGrid w:val="0"/>
              <w:jc w:val="center"/>
              <w:rPr>
                <w:rFonts w:ascii="仿宋" w:hAnsi="仿宋" w:eastAsia="仿宋"/>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1016" w:type="dxa"/>
            <w:vMerge w:val="restart"/>
            <w:vAlign w:val="center"/>
          </w:tcPr>
          <w:p>
            <w:pPr>
              <w:adjustRightInd w:val="0"/>
              <w:snapToGrid w:val="0"/>
              <w:jc w:val="center"/>
              <w:rPr>
                <w:rFonts w:ascii="仿宋" w:hAnsi="仿宋" w:eastAsia="仿宋"/>
                <w:sz w:val="24"/>
              </w:rPr>
            </w:pPr>
            <w:r>
              <w:rPr>
                <w:rFonts w:hint="eastAsia" w:ascii="仿宋" w:hAnsi="仿宋" w:eastAsia="仿宋"/>
                <w:sz w:val="24"/>
              </w:rPr>
              <w:t>讲解</w:t>
            </w:r>
          </w:p>
          <w:p>
            <w:pPr>
              <w:adjustRightInd w:val="0"/>
              <w:snapToGrid w:val="0"/>
              <w:jc w:val="center"/>
              <w:rPr>
                <w:rFonts w:ascii="仿宋" w:hAnsi="仿宋" w:eastAsia="仿宋"/>
                <w:b/>
                <w:sz w:val="24"/>
              </w:rPr>
            </w:pPr>
            <w:r>
              <w:rPr>
                <w:rFonts w:hint="eastAsia" w:ascii="仿宋" w:hAnsi="仿宋" w:eastAsia="仿宋"/>
                <w:sz w:val="24"/>
              </w:rPr>
              <w:t>技巧</w:t>
            </w:r>
          </w:p>
        </w:tc>
        <w:tc>
          <w:tcPr>
            <w:tcW w:w="5897" w:type="dxa"/>
          </w:tcPr>
          <w:p>
            <w:pPr>
              <w:adjustRightInd w:val="0"/>
              <w:snapToGrid w:val="0"/>
              <w:jc w:val="left"/>
              <w:rPr>
                <w:rFonts w:ascii="仿宋" w:hAnsi="仿宋" w:eastAsia="仿宋"/>
                <w:sz w:val="24"/>
              </w:rPr>
            </w:pPr>
            <w:r>
              <w:rPr>
                <w:rFonts w:hint="eastAsia" w:ascii="仿宋" w:hAnsi="仿宋" w:eastAsia="仿宋"/>
                <w:sz w:val="24"/>
              </w:rPr>
              <w:t>表情生动丰富，适当运用手势。</w:t>
            </w:r>
          </w:p>
        </w:tc>
        <w:tc>
          <w:tcPr>
            <w:tcW w:w="810" w:type="dxa"/>
            <w:vAlign w:val="center"/>
          </w:tcPr>
          <w:p>
            <w:pPr>
              <w:adjustRightInd w:val="0"/>
              <w:snapToGrid w:val="0"/>
              <w:jc w:val="center"/>
              <w:rPr>
                <w:rFonts w:ascii="仿宋" w:hAnsi="仿宋" w:eastAsia="仿宋"/>
                <w:sz w:val="24"/>
              </w:rPr>
            </w:pPr>
            <w:r>
              <w:rPr>
                <w:rFonts w:hint="eastAsia" w:ascii="仿宋" w:hAnsi="仿宋" w:eastAsia="仿宋"/>
                <w:sz w:val="24"/>
              </w:rPr>
              <w:t>1分</w:t>
            </w:r>
          </w:p>
        </w:tc>
        <w:tc>
          <w:tcPr>
            <w:tcW w:w="799" w:type="dxa"/>
          </w:tcPr>
          <w:p>
            <w:pPr>
              <w:adjustRightInd w:val="0"/>
              <w:snapToGrid w:val="0"/>
              <w:jc w:val="center"/>
              <w:rPr>
                <w:rFonts w:ascii="仿宋" w:hAnsi="仿宋" w:eastAsia="仿宋"/>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16" w:type="dxa"/>
            <w:vMerge w:val="continue"/>
          </w:tcPr>
          <w:p>
            <w:pPr>
              <w:adjustRightInd w:val="0"/>
              <w:snapToGrid w:val="0"/>
              <w:jc w:val="center"/>
              <w:rPr>
                <w:rFonts w:ascii="仿宋" w:hAnsi="仿宋" w:eastAsia="仿宋"/>
                <w:b/>
                <w:sz w:val="24"/>
              </w:rPr>
            </w:pPr>
          </w:p>
        </w:tc>
        <w:tc>
          <w:tcPr>
            <w:tcW w:w="5897" w:type="dxa"/>
          </w:tcPr>
          <w:p>
            <w:pPr>
              <w:adjustRightInd w:val="0"/>
              <w:snapToGrid w:val="0"/>
              <w:jc w:val="left"/>
              <w:rPr>
                <w:rFonts w:ascii="仿宋" w:hAnsi="仿宋" w:eastAsia="仿宋"/>
                <w:sz w:val="24"/>
              </w:rPr>
            </w:pPr>
            <w:r>
              <w:rPr>
                <w:rFonts w:hint="eastAsia" w:ascii="仿宋" w:hAnsi="仿宋" w:eastAsia="仿宋"/>
                <w:sz w:val="24"/>
              </w:rPr>
              <w:t>具有一定的讲解技巧，能根据讲解景点的特色，运用1-2个导游讲解方法。</w:t>
            </w:r>
          </w:p>
        </w:tc>
        <w:tc>
          <w:tcPr>
            <w:tcW w:w="810" w:type="dxa"/>
            <w:vAlign w:val="center"/>
          </w:tcPr>
          <w:p>
            <w:pPr>
              <w:adjustRightInd w:val="0"/>
              <w:snapToGrid w:val="0"/>
              <w:jc w:val="center"/>
              <w:rPr>
                <w:rFonts w:ascii="仿宋" w:hAnsi="仿宋" w:eastAsia="仿宋"/>
                <w:sz w:val="24"/>
              </w:rPr>
            </w:pPr>
            <w:r>
              <w:rPr>
                <w:rFonts w:hint="eastAsia" w:ascii="仿宋" w:hAnsi="仿宋" w:eastAsia="仿宋"/>
                <w:sz w:val="24"/>
              </w:rPr>
              <w:t>2分</w:t>
            </w:r>
          </w:p>
        </w:tc>
        <w:tc>
          <w:tcPr>
            <w:tcW w:w="799" w:type="dxa"/>
          </w:tcPr>
          <w:p>
            <w:pPr>
              <w:adjustRightInd w:val="0"/>
              <w:snapToGrid w:val="0"/>
              <w:jc w:val="center"/>
              <w:rPr>
                <w:rFonts w:ascii="仿宋" w:hAnsi="仿宋" w:eastAsia="仿宋"/>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6913" w:type="dxa"/>
            <w:gridSpan w:val="2"/>
          </w:tcPr>
          <w:p>
            <w:pPr>
              <w:adjustRightInd w:val="0"/>
              <w:snapToGrid w:val="0"/>
              <w:jc w:val="center"/>
              <w:rPr>
                <w:rFonts w:ascii="仿宋" w:hAnsi="仿宋" w:eastAsia="仿宋"/>
                <w:sz w:val="24"/>
              </w:rPr>
            </w:pPr>
            <w:r>
              <w:rPr>
                <w:rFonts w:hint="eastAsia" w:ascii="仿宋" w:hAnsi="仿宋" w:eastAsia="仿宋"/>
                <w:sz w:val="24"/>
              </w:rPr>
              <w:t>总分</w:t>
            </w:r>
          </w:p>
        </w:tc>
        <w:tc>
          <w:tcPr>
            <w:tcW w:w="810" w:type="dxa"/>
          </w:tcPr>
          <w:p>
            <w:pPr>
              <w:adjustRightInd w:val="0"/>
              <w:snapToGrid w:val="0"/>
              <w:jc w:val="center"/>
              <w:rPr>
                <w:rFonts w:ascii="仿宋" w:hAnsi="仿宋" w:eastAsia="仿宋"/>
                <w:sz w:val="24"/>
              </w:rPr>
            </w:pPr>
            <w:r>
              <w:rPr>
                <w:rFonts w:hint="eastAsia" w:ascii="仿宋" w:hAnsi="仿宋" w:eastAsia="仿宋"/>
                <w:sz w:val="24"/>
              </w:rPr>
              <w:t>15分</w:t>
            </w:r>
          </w:p>
        </w:tc>
        <w:tc>
          <w:tcPr>
            <w:tcW w:w="799" w:type="dxa"/>
          </w:tcPr>
          <w:p>
            <w:pPr>
              <w:adjustRightInd w:val="0"/>
              <w:snapToGrid w:val="0"/>
              <w:jc w:val="center"/>
              <w:rPr>
                <w:rFonts w:ascii="仿宋" w:hAnsi="仿宋" w:eastAsia="仿宋"/>
                <w:b/>
                <w:sz w:val="24"/>
              </w:rPr>
            </w:pPr>
          </w:p>
        </w:tc>
      </w:tr>
    </w:tbl>
    <w:p>
      <w:pPr>
        <w:spacing w:line="400" w:lineRule="exact"/>
        <w:ind w:firstLine="480" w:firstLineChars="200"/>
        <w:outlineLvl w:val="0"/>
        <w:rPr>
          <w:rFonts w:ascii="仿宋" w:hAnsi="仿宋" w:eastAsia="仿宋" w:cs="仿宋"/>
          <w:kern w:val="0"/>
          <w:sz w:val="24"/>
        </w:rPr>
      </w:pPr>
      <w:bookmarkStart w:id="15" w:name="_Toc21030"/>
      <w:bookmarkStart w:id="16" w:name="_Toc1054"/>
      <w:bookmarkStart w:id="17" w:name="_Toc17933"/>
    </w:p>
    <w:p>
      <w:pPr>
        <w:spacing w:line="400" w:lineRule="exact"/>
        <w:ind w:firstLine="480" w:firstLineChars="200"/>
        <w:outlineLvl w:val="0"/>
        <w:rPr>
          <w:rFonts w:ascii="仿宋" w:hAnsi="仿宋" w:eastAsia="仿宋" w:cs="仿宋"/>
          <w:kern w:val="0"/>
          <w:sz w:val="24"/>
        </w:rPr>
      </w:pPr>
      <w:r>
        <w:rPr>
          <w:rFonts w:hint="eastAsia" w:ascii="仿宋" w:hAnsi="仿宋" w:eastAsia="仿宋" w:cs="仿宋"/>
          <w:kern w:val="0"/>
          <w:sz w:val="24"/>
        </w:rPr>
        <w:t>（二）导游即兴讲解</w:t>
      </w:r>
      <w:bookmarkEnd w:id="15"/>
      <w:bookmarkEnd w:id="16"/>
      <w:bookmarkEnd w:id="17"/>
    </w:p>
    <w:p>
      <w:pPr>
        <w:spacing w:line="400" w:lineRule="exact"/>
        <w:ind w:firstLine="480" w:firstLineChars="200"/>
        <w:rPr>
          <w:rFonts w:ascii="仿宋" w:hAnsi="仿宋" w:eastAsia="仿宋" w:cs="仿宋"/>
          <w:sz w:val="24"/>
        </w:rPr>
      </w:pPr>
      <w:r>
        <w:rPr>
          <w:rFonts w:hint="eastAsia" w:ascii="仿宋" w:hAnsi="仿宋" w:eastAsia="仿宋" w:cs="仿宋"/>
          <w:sz w:val="24"/>
        </w:rPr>
        <w:t>请根据所抽取的旅游文化元素进行3分钟的主题讲解。每位考生均有讲解练习的机会，正式讲解从考生在屏幕上按下“开始”键起开始计时，到考生结束讲解按下“结束”键时结束计时。</w:t>
      </w:r>
    </w:p>
    <w:p>
      <w:pPr>
        <w:adjustRightInd w:val="0"/>
        <w:snapToGrid w:val="0"/>
        <w:spacing w:line="480" w:lineRule="exact"/>
        <w:jc w:val="center"/>
        <w:outlineLvl w:val="0"/>
        <w:rPr>
          <w:rFonts w:ascii="仿宋" w:hAnsi="仿宋" w:eastAsia="仿宋"/>
          <w:b/>
          <w:sz w:val="24"/>
        </w:rPr>
      </w:pPr>
      <w:bookmarkStart w:id="18" w:name="_Toc32112"/>
      <w:bookmarkStart w:id="19" w:name="_Toc15207"/>
      <w:bookmarkStart w:id="20" w:name="_Toc7164"/>
      <w:r>
        <w:rPr>
          <w:rFonts w:hint="eastAsia" w:ascii="仿宋" w:hAnsi="仿宋" w:eastAsia="仿宋"/>
          <w:b/>
          <w:sz w:val="24"/>
        </w:rPr>
        <w:t>即兴讲解项目评分表</w:t>
      </w:r>
      <w:bookmarkEnd w:id="18"/>
      <w:bookmarkEnd w:id="19"/>
      <w:bookmarkEnd w:id="20"/>
    </w:p>
    <w:tbl>
      <w:tblPr>
        <w:tblStyle w:val="22"/>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6"/>
        <w:gridCol w:w="5897"/>
        <w:gridCol w:w="810"/>
        <w:gridCol w:w="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1016" w:type="dxa"/>
          </w:tcPr>
          <w:p>
            <w:pPr>
              <w:adjustRightInd w:val="0"/>
              <w:snapToGrid w:val="0"/>
              <w:spacing w:line="400" w:lineRule="exact"/>
              <w:jc w:val="center"/>
              <w:rPr>
                <w:rFonts w:ascii="仿宋" w:hAnsi="仿宋" w:eastAsia="仿宋"/>
                <w:b/>
                <w:sz w:val="24"/>
              </w:rPr>
            </w:pPr>
            <w:r>
              <w:rPr>
                <w:rFonts w:hint="eastAsia" w:ascii="仿宋" w:hAnsi="仿宋" w:eastAsia="仿宋"/>
                <w:b/>
                <w:sz w:val="24"/>
              </w:rPr>
              <w:t>项目</w:t>
            </w:r>
          </w:p>
        </w:tc>
        <w:tc>
          <w:tcPr>
            <w:tcW w:w="5897" w:type="dxa"/>
          </w:tcPr>
          <w:p>
            <w:pPr>
              <w:adjustRightInd w:val="0"/>
              <w:snapToGrid w:val="0"/>
              <w:spacing w:line="400" w:lineRule="exact"/>
              <w:jc w:val="center"/>
              <w:rPr>
                <w:rFonts w:ascii="仿宋" w:hAnsi="仿宋" w:eastAsia="仿宋"/>
                <w:b/>
                <w:sz w:val="24"/>
              </w:rPr>
            </w:pPr>
            <w:r>
              <w:rPr>
                <w:rFonts w:hint="eastAsia" w:ascii="仿宋" w:hAnsi="仿宋" w:eastAsia="仿宋"/>
                <w:b/>
                <w:sz w:val="24"/>
              </w:rPr>
              <w:t>评分标准及要求</w:t>
            </w:r>
          </w:p>
        </w:tc>
        <w:tc>
          <w:tcPr>
            <w:tcW w:w="810" w:type="dxa"/>
          </w:tcPr>
          <w:p>
            <w:pPr>
              <w:adjustRightInd w:val="0"/>
              <w:snapToGrid w:val="0"/>
              <w:spacing w:line="400" w:lineRule="exact"/>
              <w:jc w:val="center"/>
              <w:rPr>
                <w:rFonts w:ascii="仿宋" w:hAnsi="仿宋" w:eastAsia="仿宋"/>
                <w:b/>
                <w:sz w:val="24"/>
              </w:rPr>
            </w:pPr>
            <w:r>
              <w:rPr>
                <w:rFonts w:hint="eastAsia" w:ascii="仿宋" w:hAnsi="仿宋" w:eastAsia="仿宋"/>
                <w:b/>
                <w:sz w:val="24"/>
              </w:rPr>
              <w:t>分值</w:t>
            </w:r>
          </w:p>
        </w:tc>
        <w:tc>
          <w:tcPr>
            <w:tcW w:w="799" w:type="dxa"/>
          </w:tcPr>
          <w:p>
            <w:pPr>
              <w:adjustRightInd w:val="0"/>
              <w:snapToGrid w:val="0"/>
              <w:spacing w:line="400" w:lineRule="exact"/>
              <w:jc w:val="center"/>
              <w:rPr>
                <w:rFonts w:ascii="仿宋" w:hAnsi="仿宋" w:eastAsia="仿宋"/>
                <w:b/>
                <w:sz w:val="24"/>
              </w:rPr>
            </w:pPr>
            <w:r>
              <w:rPr>
                <w:rFonts w:hint="eastAsia" w:ascii="仿宋" w:hAnsi="仿宋" w:eastAsia="仿宋"/>
                <w:b/>
                <w:sz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1016" w:type="dxa"/>
            <w:vMerge w:val="restart"/>
            <w:vAlign w:val="center"/>
          </w:tcPr>
          <w:p>
            <w:pPr>
              <w:adjustRightInd w:val="0"/>
              <w:snapToGrid w:val="0"/>
              <w:spacing w:line="400" w:lineRule="exact"/>
              <w:jc w:val="center"/>
              <w:rPr>
                <w:rFonts w:ascii="仿宋" w:hAnsi="仿宋" w:eastAsia="仿宋"/>
                <w:sz w:val="24"/>
              </w:rPr>
            </w:pPr>
            <w:r>
              <w:rPr>
                <w:rFonts w:hint="eastAsia" w:ascii="仿宋" w:hAnsi="仿宋" w:eastAsia="仿宋"/>
                <w:sz w:val="24"/>
              </w:rPr>
              <w:t>讲解</w:t>
            </w:r>
          </w:p>
          <w:p>
            <w:pPr>
              <w:adjustRightInd w:val="0"/>
              <w:snapToGrid w:val="0"/>
              <w:spacing w:line="400" w:lineRule="exact"/>
              <w:jc w:val="center"/>
              <w:rPr>
                <w:rFonts w:ascii="仿宋" w:hAnsi="仿宋" w:eastAsia="仿宋"/>
                <w:sz w:val="24"/>
              </w:rPr>
            </w:pPr>
            <w:r>
              <w:rPr>
                <w:rFonts w:hint="eastAsia" w:ascii="仿宋" w:hAnsi="仿宋" w:eastAsia="仿宋"/>
                <w:sz w:val="24"/>
              </w:rPr>
              <w:t>内容</w:t>
            </w:r>
          </w:p>
        </w:tc>
        <w:tc>
          <w:tcPr>
            <w:tcW w:w="5897" w:type="dxa"/>
          </w:tcPr>
          <w:p>
            <w:pPr>
              <w:adjustRightInd w:val="0"/>
              <w:snapToGrid w:val="0"/>
              <w:spacing w:line="400" w:lineRule="exact"/>
              <w:jc w:val="left"/>
              <w:rPr>
                <w:rFonts w:ascii="仿宋" w:hAnsi="仿宋" w:eastAsia="仿宋"/>
                <w:sz w:val="24"/>
              </w:rPr>
            </w:pPr>
            <w:r>
              <w:rPr>
                <w:rFonts w:hint="eastAsia" w:ascii="仿宋" w:hAnsi="仿宋" w:eastAsia="仿宋"/>
                <w:sz w:val="24"/>
              </w:rPr>
              <w:t>紧扣题目，思路清晰；</w:t>
            </w:r>
          </w:p>
        </w:tc>
        <w:tc>
          <w:tcPr>
            <w:tcW w:w="810" w:type="dxa"/>
            <w:vAlign w:val="center"/>
          </w:tcPr>
          <w:p>
            <w:pPr>
              <w:adjustRightInd w:val="0"/>
              <w:snapToGrid w:val="0"/>
              <w:spacing w:line="400" w:lineRule="exact"/>
              <w:jc w:val="center"/>
              <w:rPr>
                <w:rFonts w:ascii="仿宋" w:hAnsi="仿宋" w:eastAsia="仿宋"/>
                <w:sz w:val="24"/>
              </w:rPr>
            </w:pPr>
            <w:r>
              <w:rPr>
                <w:rFonts w:hint="eastAsia" w:ascii="仿宋" w:hAnsi="仿宋" w:eastAsia="仿宋"/>
                <w:sz w:val="24"/>
              </w:rPr>
              <w:t>3分</w:t>
            </w:r>
          </w:p>
        </w:tc>
        <w:tc>
          <w:tcPr>
            <w:tcW w:w="799" w:type="dxa"/>
          </w:tcPr>
          <w:p>
            <w:pPr>
              <w:adjustRightInd w:val="0"/>
              <w:snapToGrid w:val="0"/>
              <w:spacing w:line="400" w:lineRule="exact"/>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1016" w:type="dxa"/>
            <w:vMerge w:val="continue"/>
          </w:tcPr>
          <w:p>
            <w:pPr>
              <w:adjustRightInd w:val="0"/>
              <w:snapToGrid w:val="0"/>
              <w:spacing w:line="400" w:lineRule="exact"/>
              <w:jc w:val="center"/>
              <w:rPr>
                <w:rFonts w:ascii="仿宋" w:hAnsi="仿宋" w:eastAsia="仿宋"/>
                <w:sz w:val="24"/>
              </w:rPr>
            </w:pPr>
          </w:p>
        </w:tc>
        <w:tc>
          <w:tcPr>
            <w:tcW w:w="5897" w:type="dxa"/>
          </w:tcPr>
          <w:p>
            <w:pPr>
              <w:adjustRightInd w:val="0"/>
              <w:snapToGrid w:val="0"/>
              <w:spacing w:line="400" w:lineRule="exact"/>
              <w:jc w:val="left"/>
              <w:rPr>
                <w:rFonts w:ascii="仿宋" w:hAnsi="仿宋" w:eastAsia="仿宋"/>
                <w:sz w:val="24"/>
              </w:rPr>
            </w:pPr>
            <w:r>
              <w:rPr>
                <w:rFonts w:hint="eastAsia" w:ascii="仿宋" w:hAnsi="仿宋" w:eastAsia="仿宋"/>
                <w:sz w:val="24"/>
              </w:rPr>
              <w:t>进入角度要紧扣旅游活动；</w:t>
            </w:r>
          </w:p>
        </w:tc>
        <w:tc>
          <w:tcPr>
            <w:tcW w:w="810" w:type="dxa"/>
            <w:vAlign w:val="center"/>
          </w:tcPr>
          <w:p>
            <w:pPr>
              <w:adjustRightInd w:val="0"/>
              <w:snapToGrid w:val="0"/>
              <w:spacing w:line="400" w:lineRule="exact"/>
              <w:jc w:val="center"/>
              <w:rPr>
                <w:rFonts w:ascii="仿宋" w:hAnsi="仿宋" w:eastAsia="仿宋"/>
                <w:sz w:val="24"/>
              </w:rPr>
            </w:pPr>
            <w:r>
              <w:rPr>
                <w:rFonts w:hint="eastAsia" w:ascii="仿宋" w:hAnsi="仿宋" w:eastAsia="仿宋"/>
                <w:sz w:val="24"/>
              </w:rPr>
              <w:t>3分</w:t>
            </w:r>
          </w:p>
        </w:tc>
        <w:tc>
          <w:tcPr>
            <w:tcW w:w="799" w:type="dxa"/>
          </w:tcPr>
          <w:p>
            <w:pPr>
              <w:adjustRightInd w:val="0"/>
              <w:snapToGrid w:val="0"/>
              <w:spacing w:line="400" w:lineRule="exact"/>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1016" w:type="dxa"/>
            <w:vMerge w:val="continue"/>
          </w:tcPr>
          <w:p>
            <w:pPr>
              <w:adjustRightInd w:val="0"/>
              <w:snapToGrid w:val="0"/>
              <w:spacing w:line="400" w:lineRule="exact"/>
              <w:jc w:val="center"/>
              <w:rPr>
                <w:rFonts w:ascii="仿宋" w:hAnsi="仿宋" w:eastAsia="仿宋"/>
                <w:sz w:val="24"/>
              </w:rPr>
            </w:pPr>
          </w:p>
        </w:tc>
        <w:tc>
          <w:tcPr>
            <w:tcW w:w="5897" w:type="dxa"/>
          </w:tcPr>
          <w:p>
            <w:pPr>
              <w:adjustRightInd w:val="0"/>
              <w:snapToGrid w:val="0"/>
              <w:spacing w:line="400" w:lineRule="exact"/>
              <w:jc w:val="left"/>
              <w:rPr>
                <w:rFonts w:ascii="仿宋" w:hAnsi="仿宋" w:eastAsia="仿宋"/>
                <w:sz w:val="24"/>
              </w:rPr>
            </w:pPr>
            <w:r>
              <w:rPr>
                <w:rFonts w:hint="eastAsia" w:ascii="仿宋" w:hAnsi="仿宋" w:eastAsia="仿宋"/>
                <w:sz w:val="24"/>
              </w:rPr>
              <w:t>对直观的、美学的要素能进行导游讲解；</w:t>
            </w:r>
          </w:p>
        </w:tc>
        <w:tc>
          <w:tcPr>
            <w:tcW w:w="810" w:type="dxa"/>
            <w:vAlign w:val="center"/>
          </w:tcPr>
          <w:p>
            <w:pPr>
              <w:adjustRightInd w:val="0"/>
              <w:snapToGrid w:val="0"/>
              <w:spacing w:line="400" w:lineRule="exact"/>
              <w:jc w:val="center"/>
              <w:rPr>
                <w:rFonts w:ascii="仿宋" w:hAnsi="仿宋" w:eastAsia="仿宋"/>
                <w:sz w:val="24"/>
              </w:rPr>
            </w:pPr>
            <w:r>
              <w:rPr>
                <w:rFonts w:hint="eastAsia" w:ascii="仿宋" w:hAnsi="仿宋" w:eastAsia="仿宋"/>
                <w:sz w:val="24"/>
              </w:rPr>
              <w:t>3分</w:t>
            </w:r>
          </w:p>
        </w:tc>
        <w:tc>
          <w:tcPr>
            <w:tcW w:w="799" w:type="dxa"/>
          </w:tcPr>
          <w:p>
            <w:pPr>
              <w:adjustRightInd w:val="0"/>
              <w:snapToGrid w:val="0"/>
              <w:spacing w:line="400" w:lineRule="exact"/>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1016" w:type="dxa"/>
            <w:vMerge w:val="continue"/>
          </w:tcPr>
          <w:p>
            <w:pPr>
              <w:adjustRightInd w:val="0"/>
              <w:snapToGrid w:val="0"/>
              <w:spacing w:line="400" w:lineRule="exact"/>
              <w:jc w:val="center"/>
              <w:rPr>
                <w:rFonts w:ascii="仿宋" w:hAnsi="仿宋" w:eastAsia="仿宋"/>
                <w:sz w:val="24"/>
              </w:rPr>
            </w:pPr>
          </w:p>
        </w:tc>
        <w:tc>
          <w:tcPr>
            <w:tcW w:w="5897" w:type="dxa"/>
          </w:tcPr>
          <w:p>
            <w:pPr>
              <w:adjustRightInd w:val="0"/>
              <w:snapToGrid w:val="0"/>
              <w:spacing w:line="400" w:lineRule="exact"/>
              <w:jc w:val="left"/>
              <w:rPr>
                <w:rFonts w:ascii="仿宋" w:hAnsi="仿宋" w:eastAsia="仿宋"/>
                <w:sz w:val="24"/>
              </w:rPr>
            </w:pPr>
            <w:r>
              <w:rPr>
                <w:rFonts w:hint="eastAsia" w:ascii="仿宋" w:hAnsi="仿宋" w:eastAsia="仿宋"/>
                <w:sz w:val="24"/>
              </w:rPr>
              <w:t>语言流畅，普通话正确；</w:t>
            </w:r>
          </w:p>
        </w:tc>
        <w:tc>
          <w:tcPr>
            <w:tcW w:w="810" w:type="dxa"/>
            <w:vAlign w:val="center"/>
          </w:tcPr>
          <w:p>
            <w:pPr>
              <w:adjustRightInd w:val="0"/>
              <w:snapToGrid w:val="0"/>
              <w:spacing w:line="400" w:lineRule="exact"/>
              <w:jc w:val="center"/>
              <w:rPr>
                <w:rFonts w:ascii="仿宋" w:hAnsi="仿宋" w:eastAsia="仿宋"/>
                <w:sz w:val="24"/>
              </w:rPr>
            </w:pPr>
            <w:r>
              <w:rPr>
                <w:rFonts w:hint="eastAsia" w:ascii="仿宋" w:hAnsi="仿宋" w:eastAsia="仿宋"/>
                <w:sz w:val="24"/>
              </w:rPr>
              <w:t>3分</w:t>
            </w:r>
          </w:p>
        </w:tc>
        <w:tc>
          <w:tcPr>
            <w:tcW w:w="799" w:type="dxa"/>
          </w:tcPr>
          <w:p>
            <w:pPr>
              <w:adjustRightInd w:val="0"/>
              <w:snapToGrid w:val="0"/>
              <w:spacing w:line="400" w:lineRule="exact"/>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1016" w:type="dxa"/>
            <w:vMerge w:val="restart"/>
            <w:vAlign w:val="center"/>
          </w:tcPr>
          <w:p>
            <w:pPr>
              <w:adjustRightInd w:val="0"/>
              <w:snapToGrid w:val="0"/>
              <w:spacing w:line="400" w:lineRule="exact"/>
              <w:jc w:val="center"/>
              <w:rPr>
                <w:rFonts w:ascii="仿宋" w:hAnsi="仿宋" w:eastAsia="仿宋"/>
                <w:sz w:val="24"/>
              </w:rPr>
            </w:pPr>
            <w:r>
              <w:rPr>
                <w:rFonts w:hint="eastAsia" w:ascii="仿宋" w:hAnsi="仿宋" w:eastAsia="仿宋"/>
                <w:sz w:val="24"/>
              </w:rPr>
              <w:t>文化</w:t>
            </w:r>
          </w:p>
          <w:p>
            <w:pPr>
              <w:adjustRightInd w:val="0"/>
              <w:snapToGrid w:val="0"/>
              <w:spacing w:line="400" w:lineRule="exact"/>
              <w:jc w:val="center"/>
              <w:rPr>
                <w:rFonts w:ascii="仿宋" w:hAnsi="仿宋" w:eastAsia="仿宋"/>
                <w:sz w:val="24"/>
              </w:rPr>
            </w:pPr>
            <w:r>
              <w:rPr>
                <w:rFonts w:hint="eastAsia" w:ascii="仿宋" w:hAnsi="仿宋" w:eastAsia="仿宋"/>
                <w:sz w:val="24"/>
              </w:rPr>
              <w:t>内涵</w:t>
            </w:r>
          </w:p>
        </w:tc>
        <w:tc>
          <w:tcPr>
            <w:tcW w:w="5897" w:type="dxa"/>
          </w:tcPr>
          <w:p>
            <w:pPr>
              <w:adjustRightInd w:val="0"/>
              <w:snapToGrid w:val="0"/>
              <w:spacing w:line="400" w:lineRule="exact"/>
              <w:jc w:val="left"/>
              <w:rPr>
                <w:rFonts w:ascii="仿宋" w:hAnsi="仿宋" w:eastAsia="仿宋"/>
                <w:sz w:val="24"/>
              </w:rPr>
            </w:pPr>
            <w:r>
              <w:rPr>
                <w:rFonts w:hint="eastAsia" w:ascii="仿宋" w:hAnsi="仿宋" w:eastAsia="仿宋"/>
                <w:sz w:val="24"/>
              </w:rPr>
              <w:t>与题目景观的文化内涵要自然联系，有较深的挖掘；</w:t>
            </w:r>
          </w:p>
        </w:tc>
        <w:tc>
          <w:tcPr>
            <w:tcW w:w="810" w:type="dxa"/>
            <w:vAlign w:val="center"/>
          </w:tcPr>
          <w:p>
            <w:pPr>
              <w:adjustRightInd w:val="0"/>
              <w:snapToGrid w:val="0"/>
              <w:spacing w:line="400" w:lineRule="exact"/>
              <w:jc w:val="center"/>
              <w:rPr>
                <w:rFonts w:ascii="仿宋" w:hAnsi="仿宋" w:eastAsia="仿宋"/>
                <w:sz w:val="24"/>
              </w:rPr>
            </w:pPr>
            <w:r>
              <w:rPr>
                <w:rFonts w:hint="eastAsia" w:ascii="仿宋" w:hAnsi="仿宋" w:eastAsia="仿宋"/>
                <w:sz w:val="24"/>
              </w:rPr>
              <w:t>4分</w:t>
            </w:r>
          </w:p>
        </w:tc>
        <w:tc>
          <w:tcPr>
            <w:tcW w:w="799" w:type="dxa"/>
          </w:tcPr>
          <w:p>
            <w:pPr>
              <w:adjustRightInd w:val="0"/>
              <w:snapToGrid w:val="0"/>
              <w:spacing w:line="400" w:lineRule="exact"/>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1016" w:type="dxa"/>
            <w:vMerge w:val="continue"/>
            <w:vAlign w:val="center"/>
          </w:tcPr>
          <w:p>
            <w:pPr>
              <w:adjustRightInd w:val="0"/>
              <w:snapToGrid w:val="0"/>
              <w:spacing w:line="400" w:lineRule="exact"/>
              <w:jc w:val="center"/>
              <w:rPr>
                <w:rFonts w:ascii="仿宋" w:hAnsi="仿宋" w:eastAsia="仿宋"/>
                <w:sz w:val="24"/>
              </w:rPr>
            </w:pPr>
          </w:p>
        </w:tc>
        <w:tc>
          <w:tcPr>
            <w:tcW w:w="5897" w:type="dxa"/>
          </w:tcPr>
          <w:p>
            <w:pPr>
              <w:adjustRightInd w:val="0"/>
              <w:snapToGrid w:val="0"/>
              <w:spacing w:line="400" w:lineRule="exact"/>
              <w:jc w:val="left"/>
              <w:rPr>
                <w:rFonts w:ascii="仿宋" w:hAnsi="仿宋" w:eastAsia="仿宋"/>
                <w:sz w:val="24"/>
              </w:rPr>
            </w:pPr>
            <w:r>
              <w:rPr>
                <w:rFonts w:hint="eastAsia" w:ascii="仿宋" w:hAnsi="仿宋" w:eastAsia="仿宋"/>
                <w:sz w:val="24"/>
              </w:rPr>
              <w:t>文化内涵讲解能做到深入浅出，具有一定的美感；</w:t>
            </w:r>
          </w:p>
        </w:tc>
        <w:tc>
          <w:tcPr>
            <w:tcW w:w="810" w:type="dxa"/>
            <w:vAlign w:val="center"/>
          </w:tcPr>
          <w:p>
            <w:pPr>
              <w:adjustRightInd w:val="0"/>
              <w:snapToGrid w:val="0"/>
              <w:spacing w:line="400" w:lineRule="exact"/>
              <w:jc w:val="center"/>
              <w:rPr>
                <w:rFonts w:ascii="仿宋" w:hAnsi="仿宋" w:eastAsia="仿宋"/>
                <w:sz w:val="24"/>
              </w:rPr>
            </w:pPr>
            <w:r>
              <w:rPr>
                <w:rFonts w:hint="eastAsia" w:ascii="仿宋" w:hAnsi="仿宋" w:eastAsia="仿宋"/>
                <w:sz w:val="24"/>
              </w:rPr>
              <w:t>4分</w:t>
            </w:r>
          </w:p>
        </w:tc>
        <w:tc>
          <w:tcPr>
            <w:tcW w:w="799" w:type="dxa"/>
          </w:tcPr>
          <w:p>
            <w:pPr>
              <w:adjustRightInd w:val="0"/>
              <w:snapToGrid w:val="0"/>
              <w:spacing w:line="400" w:lineRule="exact"/>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6913" w:type="dxa"/>
            <w:gridSpan w:val="2"/>
          </w:tcPr>
          <w:p>
            <w:pPr>
              <w:adjustRightInd w:val="0"/>
              <w:snapToGrid w:val="0"/>
              <w:spacing w:line="400" w:lineRule="exact"/>
              <w:jc w:val="center"/>
              <w:rPr>
                <w:rFonts w:ascii="仿宋" w:hAnsi="仿宋" w:eastAsia="仿宋"/>
                <w:sz w:val="24"/>
              </w:rPr>
            </w:pPr>
            <w:r>
              <w:rPr>
                <w:rFonts w:hint="eastAsia" w:ascii="仿宋" w:hAnsi="仿宋" w:eastAsia="仿宋"/>
                <w:sz w:val="24"/>
              </w:rPr>
              <w:t>总分</w:t>
            </w:r>
          </w:p>
        </w:tc>
        <w:tc>
          <w:tcPr>
            <w:tcW w:w="810" w:type="dxa"/>
            <w:vAlign w:val="center"/>
          </w:tcPr>
          <w:p>
            <w:pPr>
              <w:adjustRightInd w:val="0"/>
              <w:snapToGrid w:val="0"/>
              <w:spacing w:line="400" w:lineRule="exact"/>
              <w:jc w:val="center"/>
              <w:rPr>
                <w:rFonts w:ascii="仿宋" w:hAnsi="仿宋" w:eastAsia="仿宋"/>
                <w:sz w:val="24"/>
              </w:rPr>
            </w:pPr>
            <w:r>
              <w:rPr>
                <w:rFonts w:hint="eastAsia" w:ascii="仿宋" w:hAnsi="仿宋" w:eastAsia="仿宋"/>
                <w:sz w:val="24"/>
              </w:rPr>
              <w:t>20分</w:t>
            </w:r>
          </w:p>
        </w:tc>
        <w:tc>
          <w:tcPr>
            <w:tcW w:w="799" w:type="dxa"/>
          </w:tcPr>
          <w:p>
            <w:pPr>
              <w:adjustRightInd w:val="0"/>
              <w:snapToGrid w:val="0"/>
              <w:spacing w:line="400" w:lineRule="exact"/>
              <w:jc w:val="center"/>
              <w:rPr>
                <w:rFonts w:ascii="仿宋" w:hAnsi="仿宋" w:eastAsia="仿宋"/>
                <w:sz w:val="24"/>
              </w:rPr>
            </w:pPr>
          </w:p>
        </w:tc>
      </w:tr>
    </w:tbl>
    <w:p>
      <w:pPr>
        <w:adjustRightInd w:val="0"/>
        <w:snapToGrid w:val="0"/>
        <w:spacing w:line="324" w:lineRule="auto"/>
        <w:ind w:firstLine="480" w:firstLineChars="200"/>
        <w:rPr>
          <w:rFonts w:ascii="仿宋_GB2312" w:hAnsi="宋体" w:eastAsia="仿宋_GB2312" w:cs="宋体"/>
          <w:kern w:val="0"/>
          <w:sz w:val="24"/>
        </w:rPr>
      </w:pPr>
    </w:p>
    <w:p>
      <w:pPr>
        <w:adjustRightInd w:val="0"/>
        <w:snapToGrid w:val="0"/>
        <w:spacing w:line="324" w:lineRule="auto"/>
        <w:ind w:firstLine="480" w:firstLineChars="200"/>
        <w:rPr>
          <w:rFonts w:ascii="仿宋_GB2312" w:hAnsi="宋体" w:eastAsia="仿宋_GB2312" w:cs="宋体"/>
          <w:kern w:val="0"/>
          <w:sz w:val="24"/>
        </w:rPr>
      </w:pPr>
    </w:p>
    <w:p>
      <w:pPr>
        <w:adjustRightInd w:val="0"/>
        <w:snapToGrid w:val="0"/>
        <w:spacing w:line="324" w:lineRule="auto"/>
        <w:ind w:firstLine="480" w:firstLineChars="200"/>
        <w:rPr>
          <w:rFonts w:ascii="仿宋_GB2312" w:hAnsi="宋体" w:eastAsia="仿宋_GB2312" w:cs="宋体"/>
          <w:kern w:val="0"/>
          <w:sz w:val="24"/>
        </w:rPr>
      </w:pPr>
    </w:p>
    <w:p>
      <w:pPr>
        <w:adjustRightInd w:val="0"/>
        <w:snapToGrid w:val="0"/>
        <w:spacing w:line="324" w:lineRule="auto"/>
        <w:ind w:firstLine="480" w:firstLineChars="200"/>
        <w:rPr>
          <w:rFonts w:ascii="仿宋_GB2312" w:hAnsi="宋体" w:eastAsia="仿宋_GB2312" w:cs="宋体"/>
          <w:kern w:val="0"/>
          <w:sz w:val="24"/>
        </w:rPr>
      </w:pPr>
    </w:p>
    <w:p>
      <w:pPr>
        <w:adjustRightInd w:val="0"/>
        <w:snapToGrid w:val="0"/>
        <w:spacing w:line="324" w:lineRule="auto"/>
        <w:ind w:firstLine="480" w:firstLineChars="200"/>
        <w:rPr>
          <w:rFonts w:ascii="仿宋_GB2312" w:hAnsi="宋体" w:eastAsia="仿宋_GB2312" w:cs="宋体"/>
          <w:kern w:val="0"/>
          <w:sz w:val="24"/>
        </w:rPr>
      </w:pPr>
    </w:p>
    <w:p>
      <w:pPr>
        <w:adjustRightInd w:val="0"/>
        <w:snapToGrid w:val="0"/>
        <w:spacing w:line="324" w:lineRule="auto"/>
        <w:ind w:firstLine="480" w:firstLineChars="200"/>
        <w:rPr>
          <w:rFonts w:ascii="仿宋_GB2312" w:hAnsi="宋体" w:eastAsia="仿宋_GB2312" w:cs="宋体"/>
          <w:kern w:val="0"/>
          <w:sz w:val="24"/>
        </w:rPr>
      </w:pPr>
    </w:p>
    <w:p>
      <w:pPr>
        <w:adjustRightInd w:val="0"/>
        <w:snapToGrid w:val="0"/>
        <w:spacing w:line="324" w:lineRule="auto"/>
        <w:rPr>
          <w:rFonts w:ascii="仿宋_GB2312" w:hAnsi="宋体" w:eastAsia="仿宋_GB2312" w:cs="宋体"/>
          <w:kern w:val="0"/>
          <w:sz w:val="24"/>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609C8463-E82D-40BE-9CC9-2D6413DEE506}"/>
  </w:font>
  <w:font w:name="黑体">
    <w:panose1 w:val="02010609060101010101"/>
    <w:charset w:val="86"/>
    <w:family w:val="auto"/>
    <w:pitch w:val="default"/>
    <w:sig w:usb0="800002BF" w:usb1="38CF7CFA" w:usb2="00000016" w:usb3="00000000" w:csb0="00040001" w:csb1="00000000"/>
    <w:embedRegular r:id="rId2" w:fontKey="{4A7326F9-790D-4F00-A496-1D93361989E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A5F4A885-7DEA-4CE5-BC25-EAE3C2DC5203}"/>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4" w:fontKey="{F6D844C0-58A5-42E4-9F37-2988BCF5689A}"/>
  </w:font>
  <w:font w:name="微软雅黑">
    <w:panose1 w:val="020B0503020204020204"/>
    <w:charset w:val="86"/>
    <w:family w:val="swiss"/>
    <w:pitch w:val="default"/>
    <w:sig w:usb0="80000287" w:usb1="2ACF3C50" w:usb2="00000016" w:usb3="00000000" w:csb0="0004001F" w:csb1="00000000"/>
  </w:font>
  <w:font w:name="ˎ̥">
    <w:altName w:val="Times New Roman"/>
    <w:panose1 w:val="00000000000000000000"/>
    <w:charset w:val="00"/>
    <w:family w:val="roman"/>
    <w:pitch w:val="default"/>
    <w:sig w:usb0="00000000" w:usb1="00000000" w:usb2="00000000" w:usb3="00000000" w:csb0="00040001" w:csb1="00000000"/>
  </w:font>
  <w:font w:name="等线 Light">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embedRegular r:id="rId5" w:fontKey="{252C0E53-B5C0-47A3-954F-48D3D8F9047A}"/>
  </w:font>
  <w:font w:name="楷体">
    <w:panose1 w:val="02010609060101010101"/>
    <w:charset w:val="86"/>
    <w:family w:val="modern"/>
    <w:pitch w:val="default"/>
    <w:sig w:usb0="800002BF" w:usb1="38CF7CFA" w:usb2="00000016" w:usb3="00000000" w:csb0="00040001" w:csb1="00000000"/>
    <w:embedRegular r:id="rId6" w:fontKey="{B238C901-594F-4D14-8651-ABF908E2D77E}"/>
  </w:font>
  <w:font w:name="仿宋_GB2312">
    <w:altName w:val="仿宋"/>
    <w:panose1 w:val="02010609030101010101"/>
    <w:charset w:val="86"/>
    <w:family w:val="modern"/>
    <w:pitch w:val="default"/>
    <w:sig w:usb0="00000000" w:usb1="00000000" w:usb2="00000010" w:usb3="00000000" w:csb0="00040000" w:csb1="00000000"/>
    <w:embedRegular r:id="rId7" w:fontKey="{6273FC84-B14B-4495-B987-711AF32EF4A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58122535"/>
    </w:sdtPr>
    <w:sdtEndPr>
      <w:rPr>
        <w:rFonts w:ascii="Times New Roman" w:hAnsi="Times New Roman" w:cs="Times New Roman"/>
      </w:rPr>
    </w:sdtEndPr>
    <w:sdtContent>
      <w:sdt>
        <w:sdtPr>
          <w:id w:val="-1769616900"/>
        </w:sdtPr>
        <w:sdtEndPr>
          <w:rPr>
            <w:rFonts w:ascii="Times New Roman" w:hAnsi="Times New Roman" w:cs="Times New Roman"/>
          </w:rPr>
        </w:sdtEndPr>
        <w:sdtContent>
          <w:p>
            <w:pPr>
              <w:pStyle w:val="16"/>
              <w:jc w:val="center"/>
              <w:rPr>
                <w:rFonts w:ascii="Times New Roman" w:hAnsi="Times New Roman" w:cs="Times New Roman"/>
              </w:rPr>
            </w:pPr>
            <w:r>
              <w:rPr>
                <w:rFonts w:ascii="Times New Roman" w:hAnsi="Times New Roman" w:cs="Times New Roman"/>
                <w:lang w:val="zh-CN"/>
              </w:rPr>
              <w:t xml:space="preserve"> </w:t>
            </w:r>
            <w:r>
              <w:rPr>
                <w:rFonts w:ascii="Times New Roman" w:hAnsi="Times New Roman" w:cs="Times New Roman"/>
                <w:bCs/>
                <w:sz w:val="24"/>
                <w:szCs w:val="24"/>
              </w:rPr>
              <w:fldChar w:fldCharType="begin"/>
            </w:r>
            <w:r>
              <w:rPr>
                <w:rFonts w:ascii="Times New Roman" w:hAnsi="Times New Roman" w:cs="Times New Roman"/>
                <w:bCs/>
              </w:rPr>
              <w:instrText xml:space="preserve">PAGE</w:instrText>
            </w:r>
            <w:r>
              <w:rPr>
                <w:rFonts w:ascii="Times New Roman" w:hAnsi="Times New Roman" w:cs="Times New Roman"/>
                <w:bCs/>
                <w:sz w:val="24"/>
                <w:szCs w:val="24"/>
              </w:rPr>
              <w:fldChar w:fldCharType="separate"/>
            </w:r>
            <w:r>
              <w:rPr>
                <w:rFonts w:ascii="Times New Roman" w:hAnsi="Times New Roman" w:cs="Times New Roman"/>
                <w:bCs/>
              </w:rPr>
              <w:t>13</w:t>
            </w:r>
            <w:r>
              <w:rPr>
                <w:rFonts w:ascii="Times New Roman" w:hAnsi="Times New Roman" w:cs="Times New Roman"/>
                <w:bCs/>
                <w:sz w:val="24"/>
                <w:szCs w:val="24"/>
              </w:rPr>
              <w:fldChar w:fldCharType="end"/>
            </w:r>
            <w:r>
              <w:rPr>
                <w:rFonts w:ascii="Times New Roman" w:hAnsi="Times New Roman" w:cs="Times New Roman"/>
                <w:lang w:val="zh-CN"/>
              </w:rPr>
              <w:t xml:space="preserve"> / </w:t>
            </w:r>
            <w:r>
              <w:rPr>
                <w:rFonts w:ascii="Times New Roman" w:hAnsi="Times New Roman" w:cs="Times New Roman"/>
                <w:bCs/>
                <w:sz w:val="24"/>
                <w:szCs w:val="24"/>
              </w:rPr>
              <w:fldChar w:fldCharType="begin"/>
            </w:r>
            <w:r>
              <w:rPr>
                <w:rFonts w:ascii="Times New Roman" w:hAnsi="Times New Roman" w:cs="Times New Roman"/>
                <w:bCs/>
              </w:rPr>
              <w:instrText xml:space="preserve">NUMPAGES</w:instrText>
            </w:r>
            <w:r>
              <w:rPr>
                <w:rFonts w:ascii="Times New Roman" w:hAnsi="Times New Roman" w:cs="Times New Roman"/>
                <w:bCs/>
                <w:sz w:val="24"/>
                <w:szCs w:val="24"/>
              </w:rPr>
              <w:fldChar w:fldCharType="separate"/>
            </w:r>
            <w:r>
              <w:rPr>
                <w:rFonts w:ascii="Times New Roman" w:hAnsi="Times New Roman" w:cs="Times New Roman"/>
                <w:bCs/>
              </w:rPr>
              <w:t>13</w:t>
            </w:r>
            <w:r>
              <w:rPr>
                <w:rFonts w:ascii="Times New Roman" w:hAnsi="Times New Roman" w:cs="Times New Roman"/>
                <w:bCs/>
                <w:sz w:val="24"/>
                <w:szCs w:val="24"/>
              </w:rPr>
              <w:fldChar w:fldCharType="end"/>
            </w:r>
          </w:p>
        </w:sdtContent>
      </w:sdt>
    </w:sdtContent>
  </w:sdt>
  <w:p>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30156B"/>
    <w:multiLevelType w:val="singleLevel"/>
    <w:tmpl w:val="D730156B"/>
    <w:lvl w:ilvl="0" w:tentative="0">
      <w:start w:val="2"/>
      <w:numFmt w:val="chineseCounting"/>
      <w:suff w:val="nothing"/>
      <w:lvlText w:val="%1、"/>
      <w:lvlJc w:val="left"/>
      <w:rPr>
        <w:rFonts w:hint="eastAsia"/>
      </w:rPr>
    </w:lvl>
  </w:abstractNum>
  <w:abstractNum w:abstractNumId="1">
    <w:nsid w:val="21324662"/>
    <w:multiLevelType w:val="multilevel"/>
    <w:tmpl w:val="21324662"/>
    <w:lvl w:ilvl="0" w:tentative="0">
      <w:start w:val="1"/>
      <w:numFmt w:val="decimal"/>
      <w:pStyle w:val="2"/>
      <w:lvlText w:val="%1"/>
      <w:lvlJc w:val="left"/>
      <w:pPr>
        <w:ind w:left="432" w:hanging="432"/>
      </w:pPr>
      <w:rPr>
        <w:rFonts w:cs="Times New Roman"/>
        <w:i w:val="0"/>
        <w:iCs w:val="0"/>
        <w:caps w:val="0"/>
        <w:smallCaps w:val="0"/>
        <w:strike w:val="0"/>
        <w:dstrike w:val="0"/>
        <w:outline w:val="0"/>
        <w:shadow w:val="0"/>
        <w:emboss w:val="0"/>
        <w:imprint w:val="0"/>
        <w:vanish w:val="0"/>
        <w:spacing w:val="0"/>
        <w:position w:val="0"/>
        <w:u w:val="none"/>
        <w:vertAlign w:val="baseline"/>
      </w:rPr>
    </w:lvl>
    <w:lvl w:ilvl="1" w:tentative="0">
      <w:start w:val="1"/>
      <w:numFmt w:val="decimal"/>
      <w:pStyle w:val="3"/>
      <w:isLgl/>
      <w:lvlText w:val="%1.%2"/>
      <w:lvlJc w:val="left"/>
      <w:pPr>
        <w:ind w:left="576" w:hanging="576"/>
      </w:pPr>
      <w:rPr>
        <w:rFonts w:hint="eastAsia"/>
        <w:lang w:val="en-US"/>
      </w:rPr>
    </w:lvl>
    <w:lvl w:ilvl="2" w:tentative="0">
      <w:start w:val="1"/>
      <w:numFmt w:val="decimal"/>
      <w:pStyle w:val="4"/>
      <w:isLgl/>
      <w:lvlText w:val="%1.%2.%3"/>
      <w:lvlJc w:val="left"/>
      <w:pPr>
        <w:ind w:left="4974" w:hanging="720"/>
      </w:pPr>
      <w:rPr>
        <w:rFonts w:hint="eastAsia"/>
      </w:rPr>
    </w:lvl>
    <w:lvl w:ilvl="3" w:tentative="0">
      <w:start w:val="1"/>
      <w:numFmt w:val="decimal"/>
      <w:pStyle w:val="5"/>
      <w:isLgl/>
      <w:lvlText w:val="%1.%2.%3.%4"/>
      <w:lvlJc w:val="left"/>
      <w:pPr>
        <w:ind w:left="864" w:hanging="864"/>
      </w:pPr>
      <w:rPr>
        <w:rFonts w:hint="eastAsia"/>
        <w:lang w:val="en-US"/>
      </w:rPr>
    </w:lvl>
    <w:lvl w:ilvl="4" w:tentative="0">
      <w:start w:val="1"/>
      <w:numFmt w:val="decimal"/>
      <w:pStyle w:val="6"/>
      <w:isLgl/>
      <w:lvlText w:val="%1.%2.%3.%4.%5"/>
      <w:lvlJc w:val="left"/>
      <w:pPr>
        <w:ind w:left="1008" w:hanging="1008"/>
      </w:pPr>
      <w:rPr>
        <w:rFonts w:hint="eastAsia"/>
      </w:rPr>
    </w:lvl>
    <w:lvl w:ilvl="5" w:tentative="0">
      <w:start w:val="1"/>
      <w:numFmt w:val="decimal"/>
      <w:pStyle w:val="7"/>
      <w:isLgl/>
      <w:lvlText w:val="%1.%2.%3.%4.%5.%6"/>
      <w:lvlJc w:val="left"/>
      <w:pPr>
        <w:ind w:left="1152" w:hanging="1152"/>
      </w:pPr>
      <w:rPr>
        <w:rFonts w:hint="eastAsia"/>
      </w:rPr>
    </w:lvl>
    <w:lvl w:ilvl="6" w:tentative="0">
      <w:start w:val="1"/>
      <w:numFmt w:val="decimal"/>
      <w:pStyle w:val="8"/>
      <w:isLgl/>
      <w:lvlText w:val="%1.%2.%3.%4.%5.%6.%7"/>
      <w:lvlJc w:val="left"/>
      <w:pPr>
        <w:ind w:left="1296" w:hanging="1296"/>
      </w:pPr>
      <w:rPr>
        <w:rFonts w:hint="eastAsia"/>
      </w:rPr>
    </w:lvl>
    <w:lvl w:ilvl="7" w:tentative="0">
      <w:start w:val="1"/>
      <w:numFmt w:val="decimal"/>
      <w:pStyle w:val="9"/>
      <w:isLgl/>
      <w:lvlText w:val="%1.%2.%3.%4.%5.%6.%7.%8"/>
      <w:lvlJc w:val="left"/>
      <w:pPr>
        <w:ind w:left="1440" w:hanging="1440"/>
      </w:pPr>
      <w:rPr>
        <w:rFonts w:hint="eastAsia"/>
      </w:rPr>
    </w:lvl>
    <w:lvl w:ilvl="8" w:tentative="0">
      <w:start w:val="1"/>
      <w:numFmt w:val="decimal"/>
      <w:pStyle w:val="10"/>
      <w:isLgl/>
      <w:lvlText w:val="%1.%2.%3.%4.%5.%6.%7.%8.%9"/>
      <w:lvlJc w:val="left"/>
      <w:pPr>
        <w:ind w:left="1584" w:hanging="1584"/>
      </w:pPr>
      <w:rPr>
        <w:rFonts w:hint="eastAsia"/>
      </w:rPr>
    </w:lvl>
  </w:abstractNum>
  <w:abstractNum w:abstractNumId="2">
    <w:nsid w:val="2EE97B71"/>
    <w:multiLevelType w:val="singleLevel"/>
    <w:tmpl w:val="2EE97B71"/>
    <w:lvl w:ilvl="0" w:tentative="0">
      <w:start w:val="6"/>
      <w:numFmt w:val="chineseCounting"/>
      <w:suff w:val="nothing"/>
      <w:lvlText w:val="%1、"/>
      <w:lvlJc w:val="left"/>
      <w:rPr>
        <w:rFonts w:hint="eastAsia"/>
      </w:rPr>
    </w:lvl>
  </w:abstractNum>
  <w:abstractNum w:abstractNumId="3">
    <w:nsid w:val="54643BE6"/>
    <w:multiLevelType w:val="multilevel"/>
    <w:tmpl w:val="54643B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638"/>
    <w:rsid w:val="00064D9C"/>
    <w:rsid w:val="00071A5A"/>
    <w:rsid w:val="00085D93"/>
    <w:rsid w:val="000E5498"/>
    <w:rsid w:val="00164638"/>
    <w:rsid w:val="00173F74"/>
    <w:rsid w:val="001831EB"/>
    <w:rsid w:val="001C57D6"/>
    <w:rsid w:val="00237EF1"/>
    <w:rsid w:val="00264257"/>
    <w:rsid w:val="002B1B2F"/>
    <w:rsid w:val="002C08FB"/>
    <w:rsid w:val="00332131"/>
    <w:rsid w:val="00347C6A"/>
    <w:rsid w:val="00362978"/>
    <w:rsid w:val="003C5F9E"/>
    <w:rsid w:val="00410F6F"/>
    <w:rsid w:val="0041756A"/>
    <w:rsid w:val="004D210F"/>
    <w:rsid w:val="005579B5"/>
    <w:rsid w:val="00580301"/>
    <w:rsid w:val="005B7A0B"/>
    <w:rsid w:val="00630D75"/>
    <w:rsid w:val="00641094"/>
    <w:rsid w:val="00641F91"/>
    <w:rsid w:val="006B1BC9"/>
    <w:rsid w:val="00715567"/>
    <w:rsid w:val="00726E89"/>
    <w:rsid w:val="00732D69"/>
    <w:rsid w:val="00756F5E"/>
    <w:rsid w:val="007934AC"/>
    <w:rsid w:val="007C5CD6"/>
    <w:rsid w:val="00826C88"/>
    <w:rsid w:val="008825EC"/>
    <w:rsid w:val="00891979"/>
    <w:rsid w:val="009206D9"/>
    <w:rsid w:val="0096020B"/>
    <w:rsid w:val="00A353FF"/>
    <w:rsid w:val="00A81623"/>
    <w:rsid w:val="00AA74AA"/>
    <w:rsid w:val="00B42343"/>
    <w:rsid w:val="00B75939"/>
    <w:rsid w:val="00B92EC4"/>
    <w:rsid w:val="00C31103"/>
    <w:rsid w:val="00C61648"/>
    <w:rsid w:val="00C620FD"/>
    <w:rsid w:val="00C922CB"/>
    <w:rsid w:val="00CB7C32"/>
    <w:rsid w:val="00D51A00"/>
    <w:rsid w:val="00DC465F"/>
    <w:rsid w:val="00DC7EC8"/>
    <w:rsid w:val="00E52057"/>
    <w:rsid w:val="00E6687B"/>
    <w:rsid w:val="00EB3D86"/>
    <w:rsid w:val="00F013A9"/>
    <w:rsid w:val="00F211A4"/>
    <w:rsid w:val="00F60D40"/>
    <w:rsid w:val="00FB697E"/>
    <w:rsid w:val="00FE13D3"/>
    <w:rsid w:val="00FE286D"/>
    <w:rsid w:val="0B3B0803"/>
    <w:rsid w:val="0C131848"/>
    <w:rsid w:val="0D6C0E6E"/>
    <w:rsid w:val="145C36FF"/>
    <w:rsid w:val="18087F47"/>
    <w:rsid w:val="19D260CC"/>
    <w:rsid w:val="1C3104E3"/>
    <w:rsid w:val="20020D04"/>
    <w:rsid w:val="20F621D3"/>
    <w:rsid w:val="21B14FAD"/>
    <w:rsid w:val="2228022C"/>
    <w:rsid w:val="22DE2D0C"/>
    <w:rsid w:val="276A37ED"/>
    <w:rsid w:val="29CA11A4"/>
    <w:rsid w:val="2B9108F6"/>
    <w:rsid w:val="2CA57BE2"/>
    <w:rsid w:val="302B43D3"/>
    <w:rsid w:val="30837BE0"/>
    <w:rsid w:val="365C10C6"/>
    <w:rsid w:val="36EF2A12"/>
    <w:rsid w:val="38006091"/>
    <w:rsid w:val="3B145AE1"/>
    <w:rsid w:val="41463439"/>
    <w:rsid w:val="43F005AE"/>
    <w:rsid w:val="4AE70485"/>
    <w:rsid w:val="548C5741"/>
    <w:rsid w:val="5B6000E9"/>
    <w:rsid w:val="641611F3"/>
    <w:rsid w:val="647A2271"/>
    <w:rsid w:val="673159DC"/>
    <w:rsid w:val="67B922E9"/>
    <w:rsid w:val="6B53035C"/>
    <w:rsid w:val="6EC2363D"/>
    <w:rsid w:val="70A20554"/>
    <w:rsid w:val="713D726E"/>
    <w:rsid w:val="793E55CD"/>
    <w:rsid w:val="793F3591"/>
    <w:rsid w:val="7CB054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2"/>
    <w:qFormat/>
    <w:uiPriority w:val="9"/>
    <w:pPr>
      <w:keepNext/>
      <w:keepLines/>
      <w:pageBreakBefore/>
      <w:numPr>
        <w:ilvl w:val="0"/>
        <w:numId w:val="1"/>
      </w:numPr>
      <w:spacing w:before="340" w:after="330" w:line="578" w:lineRule="auto"/>
      <w:jc w:val="left"/>
      <w:outlineLvl w:val="0"/>
    </w:pPr>
    <w:rPr>
      <w:rFonts w:ascii="Calibri" w:hAnsi="Calibri" w:eastAsia="宋体" w:cs="Times New Roman"/>
      <w:b/>
      <w:bCs/>
      <w:kern w:val="44"/>
      <w:sz w:val="44"/>
      <w:szCs w:val="44"/>
    </w:rPr>
  </w:style>
  <w:style w:type="paragraph" w:styleId="3">
    <w:name w:val="heading 2"/>
    <w:basedOn w:val="1"/>
    <w:next w:val="1"/>
    <w:link w:val="33"/>
    <w:qFormat/>
    <w:uiPriority w:val="0"/>
    <w:pPr>
      <w:keepLines/>
      <w:numPr>
        <w:ilvl w:val="1"/>
        <w:numId w:val="1"/>
      </w:numPr>
      <w:spacing w:before="260" w:after="260" w:line="415" w:lineRule="auto"/>
      <w:jc w:val="left"/>
      <w:outlineLvl w:val="1"/>
    </w:pPr>
    <w:rPr>
      <w:rFonts w:ascii="Cambria" w:hAnsi="Cambria" w:eastAsia="宋体" w:cs="Times New Roman"/>
      <w:b/>
      <w:bCs/>
      <w:sz w:val="32"/>
      <w:szCs w:val="32"/>
    </w:rPr>
  </w:style>
  <w:style w:type="paragraph" w:styleId="4">
    <w:name w:val="heading 3"/>
    <w:basedOn w:val="1"/>
    <w:next w:val="1"/>
    <w:link w:val="34"/>
    <w:qFormat/>
    <w:uiPriority w:val="0"/>
    <w:pPr>
      <w:keepNext/>
      <w:keepLines/>
      <w:numPr>
        <w:ilvl w:val="2"/>
        <w:numId w:val="1"/>
      </w:numPr>
      <w:spacing w:before="120" w:after="120" w:line="415" w:lineRule="auto"/>
      <w:jc w:val="left"/>
      <w:outlineLvl w:val="2"/>
    </w:pPr>
    <w:rPr>
      <w:rFonts w:ascii="Calibri" w:hAnsi="Calibri" w:eastAsia="宋体" w:cs="Times New Roman"/>
      <w:b/>
      <w:bCs/>
      <w:sz w:val="32"/>
      <w:szCs w:val="32"/>
    </w:rPr>
  </w:style>
  <w:style w:type="paragraph" w:styleId="5">
    <w:name w:val="heading 4"/>
    <w:basedOn w:val="1"/>
    <w:next w:val="1"/>
    <w:link w:val="35"/>
    <w:qFormat/>
    <w:uiPriority w:val="0"/>
    <w:pPr>
      <w:keepNext/>
      <w:keepLines/>
      <w:numPr>
        <w:ilvl w:val="3"/>
        <w:numId w:val="1"/>
      </w:numPr>
      <w:spacing w:line="360" w:lineRule="auto"/>
      <w:outlineLvl w:val="3"/>
    </w:pPr>
    <w:rPr>
      <w:rFonts w:ascii="仿宋" w:hAnsi="仿宋" w:eastAsia="仿宋" w:cs="Times New Roman"/>
      <w:bCs/>
      <w:sz w:val="28"/>
      <w:szCs w:val="28"/>
    </w:rPr>
  </w:style>
  <w:style w:type="paragraph" w:styleId="6">
    <w:name w:val="heading 5"/>
    <w:basedOn w:val="1"/>
    <w:next w:val="1"/>
    <w:link w:val="36"/>
    <w:qFormat/>
    <w:uiPriority w:val="0"/>
    <w:pPr>
      <w:keepNext/>
      <w:keepLines/>
      <w:numPr>
        <w:ilvl w:val="4"/>
        <w:numId w:val="1"/>
      </w:numPr>
      <w:spacing w:before="120" w:after="120" w:line="377" w:lineRule="auto"/>
      <w:outlineLvl w:val="4"/>
    </w:pPr>
    <w:rPr>
      <w:rFonts w:ascii="Calibri" w:hAnsi="Calibri" w:eastAsia="宋体" w:cs="Times New Roman"/>
      <w:b/>
      <w:bCs/>
      <w:sz w:val="28"/>
      <w:szCs w:val="28"/>
    </w:rPr>
  </w:style>
  <w:style w:type="paragraph" w:styleId="7">
    <w:name w:val="heading 6"/>
    <w:basedOn w:val="1"/>
    <w:next w:val="1"/>
    <w:link w:val="37"/>
    <w:qFormat/>
    <w:uiPriority w:val="0"/>
    <w:pPr>
      <w:keepNext/>
      <w:keepLines/>
      <w:numPr>
        <w:ilvl w:val="5"/>
        <w:numId w:val="1"/>
      </w:numPr>
      <w:spacing w:before="240" w:after="64" w:line="320" w:lineRule="auto"/>
      <w:outlineLvl w:val="5"/>
    </w:pPr>
    <w:rPr>
      <w:rFonts w:ascii="Cambria" w:hAnsi="Cambria" w:eastAsia="宋体" w:cs="Times New Roman"/>
      <w:b/>
      <w:bCs/>
      <w:sz w:val="24"/>
      <w:szCs w:val="24"/>
    </w:rPr>
  </w:style>
  <w:style w:type="paragraph" w:styleId="8">
    <w:name w:val="heading 7"/>
    <w:basedOn w:val="1"/>
    <w:next w:val="1"/>
    <w:link w:val="38"/>
    <w:qFormat/>
    <w:uiPriority w:val="0"/>
    <w:pPr>
      <w:keepNext/>
      <w:keepLines/>
      <w:numPr>
        <w:ilvl w:val="6"/>
        <w:numId w:val="1"/>
      </w:numPr>
      <w:spacing w:before="240" w:after="64" w:line="320" w:lineRule="auto"/>
      <w:outlineLvl w:val="6"/>
    </w:pPr>
    <w:rPr>
      <w:rFonts w:ascii="Calibri" w:hAnsi="Calibri" w:eastAsia="宋体" w:cs="Times New Roman"/>
      <w:b/>
      <w:bCs/>
      <w:sz w:val="24"/>
      <w:szCs w:val="24"/>
    </w:rPr>
  </w:style>
  <w:style w:type="paragraph" w:styleId="9">
    <w:name w:val="heading 8"/>
    <w:basedOn w:val="1"/>
    <w:next w:val="1"/>
    <w:link w:val="39"/>
    <w:qFormat/>
    <w:uiPriority w:val="0"/>
    <w:pPr>
      <w:keepNext/>
      <w:keepLines/>
      <w:numPr>
        <w:ilvl w:val="7"/>
        <w:numId w:val="1"/>
      </w:numPr>
      <w:spacing w:before="240" w:after="64" w:line="320" w:lineRule="auto"/>
      <w:outlineLvl w:val="7"/>
    </w:pPr>
    <w:rPr>
      <w:rFonts w:ascii="Cambria" w:hAnsi="Cambria" w:eastAsia="宋体" w:cs="Times New Roman"/>
      <w:sz w:val="24"/>
      <w:szCs w:val="24"/>
    </w:rPr>
  </w:style>
  <w:style w:type="paragraph" w:styleId="10">
    <w:name w:val="heading 9"/>
    <w:basedOn w:val="1"/>
    <w:next w:val="1"/>
    <w:link w:val="40"/>
    <w:qFormat/>
    <w:uiPriority w:val="0"/>
    <w:pPr>
      <w:keepNext/>
      <w:keepLines/>
      <w:numPr>
        <w:ilvl w:val="8"/>
        <w:numId w:val="1"/>
      </w:numPr>
      <w:spacing w:before="240" w:after="64" w:line="320" w:lineRule="auto"/>
      <w:outlineLvl w:val="8"/>
    </w:pPr>
    <w:rPr>
      <w:rFonts w:ascii="Cambria" w:hAnsi="Cambria" w:eastAsia="宋体" w:cs="Times New Roman"/>
      <w:szCs w:val="21"/>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link w:val="58"/>
    <w:qFormat/>
    <w:uiPriority w:val="0"/>
    <w:pPr>
      <w:spacing w:beforeLines="50" w:afterLines="50" w:line="360" w:lineRule="auto"/>
      <w:ind w:firstLine="480" w:firstLineChars="200"/>
    </w:pPr>
    <w:rPr>
      <w:rFonts w:ascii="宋体" w:hAnsi="宋体" w:eastAsia="宋体"/>
      <w:sz w:val="24"/>
      <w:szCs w:val="24"/>
    </w:rPr>
  </w:style>
  <w:style w:type="paragraph" w:styleId="12">
    <w:name w:val="caption"/>
    <w:basedOn w:val="1"/>
    <w:next w:val="1"/>
    <w:link w:val="43"/>
    <w:qFormat/>
    <w:uiPriority w:val="0"/>
    <w:pPr>
      <w:widowControl/>
      <w:spacing w:before="120" w:after="240"/>
      <w:jc w:val="center"/>
    </w:pPr>
    <w:rPr>
      <w:rFonts w:ascii="Times New Roman" w:hAnsi="Times New Roman" w:eastAsia="宋体"/>
      <w:bCs/>
      <w:szCs w:val="21"/>
    </w:rPr>
  </w:style>
  <w:style w:type="paragraph" w:styleId="13">
    <w:name w:val="annotation text"/>
    <w:basedOn w:val="1"/>
    <w:link w:val="62"/>
    <w:unhideWhenUsed/>
    <w:qFormat/>
    <w:uiPriority w:val="0"/>
    <w:pPr>
      <w:jc w:val="left"/>
    </w:pPr>
  </w:style>
  <w:style w:type="paragraph" w:styleId="14">
    <w:name w:val="Plain Text"/>
    <w:basedOn w:val="1"/>
    <w:link w:val="44"/>
    <w:qFormat/>
    <w:uiPriority w:val="0"/>
    <w:rPr>
      <w:rFonts w:ascii="宋体" w:hAnsi="Courier New" w:eastAsia="宋体" w:cs="Courier New"/>
      <w:szCs w:val="21"/>
    </w:rPr>
  </w:style>
  <w:style w:type="paragraph" w:styleId="15">
    <w:name w:val="Balloon Text"/>
    <w:basedOn w:val="1"/>
    <w:link w:val="66"/>
    <w:semiHidden/>
    <w:qFormat/>
    <w:uiPriority w:val="0"/>
    <w:rPr>
      <w:rFonts w:ascii="Calibri" w:hAnsi="Calibri" w:eastAsia="宋体" w:cs="Times New Roman"/>
      <w:sz w:val="18"/>
      <w:szCs w:val="18"/>
    </w:rPr>
  </w:style>
  <w:style w:type="paragraph" w:styleId="16">
    <w:name w:val="footer"/>
    <w:basedOn w:val="1"/>
    <w:link w:val="31"/>
    <w:unhideWhenUsed/>
    <w:qFormat/>
    <w:uiPriority w:val="99"/>
    <w:pPr>
      <w:tabs>
        <w:tab w:val="center" w:pos="4153"/>
        <w:tab w:val="right" w:pos="8306"/>
      </w:tabs>
      <w:snapToGrid w:val="0"/>
      <w:jc w:val="left"/>
    </w:pPr>
    <w:rPr>
      <w:sz w:val="18"/>
      <w:szCs w:val="18"/>
    </w:rPr>
  </w:style>
  <w:style w:type="paragraph" w:styleId="17">
    <w:name w:val="header"/>
    <w:basedOn w:val="1"/>
    <w:link w:val="30"/>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HTML Preformatted"/>
    <w:basedOn w:val="1"/>
    <w:link w:val="45"/>
    <w:unhideWhenUsed/>
    <w:qFormat/>
    <w:uiPriority w:val="99"/>
    <w:rPr>
      <w:rFonts w:ascii="Courier New" w:hAnsi="Courier New" w:eastAsia="宋体" w:cs="Courier New"/>
      <w:sz w:val="28"/>
    </w:rPr>
  </w:style>
  <w:style w:type="paragraph" w:styleId="19">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20">
    <w:name w:val="Title"/>
    <w:basedOn w:val="1"/>
    <w:next w:val="1"/>
    <w:link w:val="42"/>
    <w:qFormat/>
    <w:uiPriority w:val="0"/>
    <w:pPr>
      <w:spacing w:before="240" w:after="60"/>
      <w:jc w:val="center"/>
      <w:outlineLvl w:val="0"/>
    </w:pPr>
    <w:rPr>
      <w:rFonts w:ascii="Cambria" w:hAnsi="Cambria" w:eastAsia="宋体" w:cs="Times New Roman"/>
      <w:b/>
      <w:bCs/>
      <w:sz w:val="32"/>
      <w:szCs w:val="32"/>
    </w:rPr>
  </w:style>
  <w:style w:type="paragraph" w:styleId="21">
    <w:name w:val="annotation subject"/>
    <w:basedOn w:val="13"/>
    <w:next w:val="13"/>
    <w:link w:val="41"/>
    <w:qFormat/>
    <w:uiPriority w:val="0"/>
    <w:rPr>
      <w:rFonts w:ascii="Times New Roman" w:hAnsi="Times New Roman" w:eastAsia="宋体"/>
      <w:b/>
      <w:bCs/>
      <w:szCs w:val="24"/>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qFormat/>
    <w:uiPriority w:val="22"/>
    <w:rPr>
      <w:b/>
      <w:bCs/>
    </w:rPr>
  </w:style>
  <w:style w:type="character" w:styleId="26">
    <w:name w:val="page number"/>
    <w:basedOn w:val="24"/>
    <w:qFormat/>
    <w:uiPriority w:val="0"/>
  </w:style>
  <w:style w:type="character" w:styleId="27">
    <w:name w:val="FollowedHyperlink"/>
    <w:unhideWhenUsed/>
    <w:qFormat/>
    <w:uiPriority w:val="99"/>
    <w:rPr>
      <w:color w:val="800080"/>
      <w:u w:val="single"/>
    </w:rPr>
  </w:style>
  <w:style w:type="character" w:styleId="28">
    <w:name w:val="Hyperlink"/>
    <w:qFormat/>
    <w:uiPriority w:val="99"/>
    <w:rPr>
      <w:color w:val="0000FF"/>
      <w:u w:val="single"/>
    </w:rPr>
  </w:style>
  <w:style w:type="character" w:styleId="29">
    <w:name w:val="annotation reference"/>
    <w:qFormat/>
    <w:uiPriority w:val="0"/>
    <w:rPr>
      <w:sz w:val="21"/>
      <w:szCs w:val="21"/>
    </w:rPr>
  </w:style>
  <w:style w:type="character" w:customStyle="1" w:styleId="30">
    <w:name w:val="页眉 字符"/>
    <w:basedOn w:val="24"/>
    <w:link w:val="17"/>
    <w:qFormat/>
    <w:uiPriority w:val="99"/>
    <w:rPr>
      <w:sz w:val="18"/>
      <w:szCs w:val="18"/>
    </w:rPr>
  </w:style>
  <w:style w:type="character" w:customStyle="1" w:styleId="31">
    <w:name w:val="页脚 字符"/>
    <w:basedOn w:val="24"/>
    <w:link w:val="16"/>
    <w:qFormat/>
    <w:uiPriority w:val="99"/>
    <w:rPr>
      <w:sz w:val="18"/>
      <w:szCs w:val="18"/>
    </w:rPr>
  </w:style>
  <w:style w:type="character" w:customStyle="1" w:styleId="32">
    <w:name w:val="标题 1 字符"/>
    <w:basedOn w:val="24"/>
    <w:link w:val="2"/>
    <w:qFormat/>
    <w:uiPriority w:val="9"/>
    <w:rPr>
      <w:rFonts w:ascii="Calibri" w:hAnsi="Calibri" w:cs="Times New Roman"/>
      <w:b/>
      <w:bCs/>
      <w:kern w:val="44"/>
      <w:sz w:val="44"/>
      <w:szCs w:val="44"/>
    </w:rPr>
  </w:style>
  <w:style w:type="character" w:customStyle="1" w:styleId="33">
    <w:name w:val="标题 2 字符"/>
    <w:basedOn w:val="24"/>
    <w:link w:val="3"/>
    <w:qFormat/>
    <w:uiPriority w:val="0"/>
    <w:rPr>
      <w:rFonts w:ascii="Cambria" w:hAnsi="Cambria" w:cs="Times New Roman"/>
      <w:b/>
      <w:bCs/>
      <w:sz w:val="32"/>
      <w:szCs w:val="32"/>
    </w:rPr>
  </w:style>
  <w:style w:type="character" w:customStyle="1" w:styleId="34">
    <w:name w:val="标题 3 字符"/>
    <w:basedOn w:val="24"/>
    <w:link w:val="4"/>
    <w:qFormat/>
    <w:uiPriority w:val="0"/>
    <w:rPr>
      <w:rFonts w:ascii="Calibri" w:hAnsi="Calibri" w:cs="Times New Roman"/>
      <w:b/>
      <w:bCs/>
      <w:sz w:val="32"/>
      <w:szCs w:val="32"/>
    </w:rPr>
  </w:style>
  <w:style w:type="character" w:customStyle="1" w:styleId="35">
    <w:name w:val="标题 4 字符"/>
    <w:basedOn w:val="24"/>
    <w:link w:val="5"/>
    <w:qFormat/>
    <w:uiPriority w:val="0"/>
    <w:rPr>
      <w:rFonts w:ascii="仿宋" w:hAnsi="仿宋" w:eastAsia="仿宋" w:cs="Times New Roman"/>
      <w:bCs/>
      <w:szCs w:val="28"/>
    </w:rPr>
  </w:style>
  <w:style w:type="character" w:customStyle="1" w:styleId="36">
    <w:name w:val="标题 5 字符"/>
    <w:basedOn w:val="24"/>
    <w:link w:val="6"/>
    <w:qFormat/>
    <w:uiPriority w:val="0"/>
    <w:rPr>
      <w:rFonts w:ascii="Calibri" w:hAnsi="Calibri" w:cs="Times New Roman"/>
      <w:b/>
      <w:bCs/>
      <w:szCs w:val="28"/>
    </w:rPr>
  </w:style>
  <w:style w:type="character" w:customStyle="1" w:styleId="37">
    <w:name w:val="标题 6 字符"/>
    <w:basedOn w:val="24"/>
    <w:link w:val="7"/>
    <w:qFormat/>
    <w:uiPriority w:val="0"/>
    <w:rPr>
      <w:rFonts w:ascii="Cambria" w:hAnsi="Cambria" w:cs="Times New Roman"/>
      <w:b/>
      <w:bCs/>
      <w:sz w:val="24"/>
      <w:szCs w:val="24"/>
    </w:rPr>
  </w:style>
  <w:style w:type="character" w:customStyle="1" w:styleId="38">
    <w:name w:val="标题 7 字符"/>
    <w:basedOn w:val="24"/>
    <w:link w:val="8"/>
    <w:qFormat/>
    <w:uiPriority w:val="0"/>
    <w:rPr>
      <w:rFonts w:ascii="Calibri" w:hAnsi="Calibri" w:cs="Times New Roman"/>
      <w:b/>
      <w:bCs/>
      <w:sz w:val="24"/>
      <w:szCs w:val="24"/>
    </w:rPr>
  </w:style>
  <w:style w:type="character" w:customStyle="1" w:styleId="39">
    <w:name w:val="标题 8 字符"/>
    <w:basedOn w:val="24"/>
    <w:link w:val="9"/>
    <w:qFormat/>
    <w:uiPriority w:val="0"/>
    <w:rPr>
      <w:rFonts w:ascii="Cambria" w:hAnsi="Cambria" w:cs="Times New Roman"/>
      <w:sz w:val="24"/>
      <w:szCs w:val="24"/>
    </w:rPr>
  </w:style>
  <w:style w:type="character" w:customStyle="1" w:styleId="40">
    <w:name w:val="标题 9 字符"/>
    <w:basedOn w:val="24"/>
    <w:link w:val="10"/>
    <w:qFormat/>
    <w:uiPriority w:val="0"/>
    <w:rPr>
      <w:rFonts w:ascii="Cambria" w:hAnsi="Cambria" w:cs="Times New Roman"/>
      <w:sz w:val="21"/>
      <w:szCs w:val="21"/>
    </w:rPr>
  </w:style>
  <w:style w:type="character" w:customStyle="1" w:styleId="41">
    <w:name w:val="批注主题 字符"/>
    <w:link w:val="21"/>
    <w:qFormat/>
    <w:uiPriority w:val="0"/>
    <w:rPr>
      <w:b/>
      <w:bCs/>
      <w:sz w:val="21"/>
      <w:szCs w:val="24"/>
    </w:rPr>
  </w:style>
  <w:style w:type="character" w:customStyle="1" w:styleId="42">
    <w:name w:val="标题 字符"/>
    <w:link w:val="20"/>
    <w:qFormat/>
    <w:uiPriority w:val="0"/>
    <w:rPr>
      <w:rFonts w:ascii="Cambria" w:hAnsi="Cambria" w:cs="Times New Roman"/>
      <w:b/>
      <w:bCs/>
      <w:sz w:val="32"/>
      <w:szCs w:val="32"/>
    </w:rPr>
  </w:style>
  <w:style w:type="character" w:customStyle="1" w:styleId="43">
    <w:name w:val="题注 字符"/>
    <w:link w:val="12"/>
    <w:qFormat/>
    <w:uiPriority w:val="0"/>
    <w:rPr>
      <w:bCs/>
      <w:sz w:val="21"/>
      <w:szCs w:val="21"/>
    </w:rPr>
  </w:style>
  <w:style w:type="character" w:customStyle="1" w:styleId="44">
    <w:name w:val="纯文本 字符"/>
    <w:link w:val="14"/>
    <w:qFormat/>
    <w:uiPriority w:val="0"/>
    <w:rPr>
      <w:rFonts w:ascii="宋体" w:hAnsi="Courier New" w:cs="Courier New"/>
      <w:sz w:val="21"/>
      <w:szCs w:val="21"/>
    </w:rPr>
  </w:style>
  <w:style w:type="character" w:customStyle="1" w:styleId="45">
    <w:name w:val="HTML 预设格式 字符"/>
    <w:link w:val="18"/>
    <w:qFormat/>
    <w:uiPriority w:val="99"/>
    <w:rPr>
      <w:rFonts w:ascii="Courier New" w:hAnsi="Courier New" w:cs="Courier New"/>
    </w:rPr>
  </w:style>
  <w:style w:type="character" w:customStyle="1" w:styleId="46">
    <w:name w:val="批注文字 字符"/>
    <w:qFormat/>
    <w:uiPriority w:val="0"/>
    <w:rPr>
      <w:kern w:val="2"/>
      <w:sz w:val="21"/>
      <w:szCs w:val="24"/>
    </w:rPr>
  </w:style>
  <w:style w:type="character" w:customStyle="1" w:styleId="47">
    <w:name w:val="正文s Char"/>
    <w:link w:val="48"/>
    <w:qFormat/>
    <w:uiPriority w:val="0"/>
    <w:rPr>
      <w:rFonts w:ascii="Calibri" w:hAnsi="Calibri"/>
      <w:sz w:val="24"/>
    </w:rPr>
  </w:style>
  <w:style w:type="paragraph" w:customStyle="1" w:styleId="48">
    <w:name w:val="正文s"/>
    <w:basedOn w:val="1"/>
    <w:link w:val="47"/>
    <w:qFormat/>
    <w:uiPriority w:val="0"/>
    <w:pPr>
      <w:spacing w:line="360" w:lineRule="auto"/>
      <w:ind w:firstLine="480" w:firstLineChars="200"/>
    </w:pPr>
    <w:rPr>
      <w:rFonts w:ascii="Calibri" w:hAnsi="Calibri" w:eastAsia="宋体"/>
      <w:sz w:val="24"/>
    </w:rPr>
  </w:style>
  <w:style w:type="character" w:customStyle="1" w:styleId="49">
    <w:name w:val="Bid_正文 Char"/>
    <w:link w:val="50"/>
    <w:qFormat/>
    <w:uiPriority w:val="0"/>
    <w:rPr>
      <w:sz w:val="24"/>
    </w:rPr>
  </w:style>
  <w:style w:type="paragraph" w:customStyle="1" w:styleId="50">
    <w:name w:val="Bid_正文"/>
    <w:basedOn w:val="11"/>
    <w:link w:val="49"/>
    <w:qFormat/>
    <w:uiPriority w:val="0"/>
    <w:pPr>
      <w:spacing w:beforeLines="0"/>
    </w:pPr>
    <w:rPr>
      <w:rFonts w:ascii="Times New Roman" w:hAnsi="Times New Roman"/>
      <w:szCs w:val="22"/>
    </w:rPr>
  </w:style>
  <w:style w:type="character" w:customStyle="1" w:styleId="51">
    <w:name w:val="N.N.N.N Char"/>
    <w:link w:val="52"/>
    <w:qFormat/>
    <w:locked/>
    <w:uiPriority w:val="0"/>
    <w:rPr>
      <w:rFonts w:ascii="微软雅黑" w:hAnsi="微软雅黑" w:eastAsia="微软雅黑"/>
      <w:b/>
      <w:sz w:val="24"/>
      <w:szCs w:val="28"/>
    </w:rPr>
  </w:style>
  <w:style w:type="paragraph" w:customStyle="1" w:styleId="52">
    <w:name w:val="N.N.N.N"/>
    <w:basedOn w:val="1"/>
    <w:next w:val="1"/>
    <w:link w:val="51"/>
    <w:qFormat/>
    <w:uiPriority w:val="0"/>
    <w:pPr>
      <w:tabs>
        <w:tab w:val="left" w:pos="360"/>
      </w:tabs>
      <w:spacing w:beforeLines="50" w:afterLines="50" w:line="400" w:lineRule="exact"/>
      <w:ind w:right="240" w:rightChars="100"/>
      <w:jc w:val="left"/>
      <w:outlineLvl w:val="3"/>
    </w:pPr>
    <w:rPr>
      <w:rFonts w:ascii="微软雅黑" w:hAnsi="微软雅黑" w:eastAsia="微软雅黑"/>
      <w:b/>
      <w:sz w:val="24"/>
      <w:szCs w:val="28"/>
    </w:rPr>
  </w:style>
  <w:style w:type="character" w:customStyle="1" w:styleId="53">
    <w:name w:val="HTML 预设格式 Char1"/>
    <w:qFormat/>
    <w:uiPriority w:val="0"/>
    <w:rPr>
      <w:rFonts w:ascii="Courier New" w:hAnsi="Courier New" w:cs="Courier New"/>
      <w:kern w:val="2"/>
    </w:rPr>
  </w:style>
  <w:style w:type="character" w:customStyle="1" w:styleId="54">
    <w:name w:val="列出段落 Char"/>
    <w:link w:val="55"/>
    <w:qFormat/>
    <w:locked/>
    <w:uiPriority w:val="34"/>
    <w:rPr>
      <w:rFonts w:ascii="Calibri" w:hAnsi="Calibri"/>
      <w:sz w:val="21"/>
    </w:rPr>
  </w:style>
  <w:style w:type="paragraph" w:customStyle="1" w:styleId="55">
    <w:name w:val="列出段落1"/>
    <w:basedOn w:val="1"/>
    <w:link w:val="54"/>
    <w:qFormat/>
    <w:uiPriority w:val="34"/>
    <w:pPr>
      <w:ind w:firstLine="420" w:firstLineChars="200"/>
    </w:pPr>
    <w:rPr>
      <w:rFonts w:ascii="Calibri" w:hAnsi="Calibri" w:eastAsia="宋体"/>
    </w:rPr>
  </w:style>
  <w:style w:type="character" w:customStyle="1" w:styleId="56">
    <w:name w:val="N.N.N Char"/>
    <w:link w:val="57"/>
    <w:qFormat/>
    <w:uiPriority w:val="0"/>
    <w:rPr>
      <w:rFonts w:ascii="微软雅黑" w:hAnsi="微软雅黑" w:eastAsia="微软雅黑"/>
      <w:b/>
      <w:szCs w:val="28"/>
    </w:rPr>
  </w:style>
  <w:style w:type="paragraph" w:customStyle="1" w:styleId="57">
    <w:name w:val="N.N.N"/>
    <w:basedOn w:val="1"/>
    <w:next w:val="1"/>
    <w:link w:val="56"/>
    <w:qFormat/>
    <w:uiPriority w:val="0"/>
    <w:pPr>
      <w:tabs>
        <w:tab w:val="left" w:pos="360"/>
      </w:tabs>
      <w:spacing w:before="156" w:after="156" w:line="480" w:lineRule="auto"/>
      <w:jc w:val="left"/>
      <w:outlineLvl w:val="2"/>
    </w:pPr>
    <w:rPr>
      <w:rFonts w:ascii="微软雅黑" w:hAnsi="微软雅黑" w:eastAsia="微软雅黑"/>
      <w:b/>
      <w:sz w:val="28"/>
      <w:szCs w:val="28"/>
    </w:rPr>
  </w:style>
  <w:style w:type="character" w:customStyle="1" w:styleId="58">
    <w:name w:val="正文缩进 字符"/>
    <w:link w:val="11"/>
    <w:qFormat/>
    <w:uiPriority w:val="0"/>
    <w:rPr>
      <w:rFonts w:ascii="宋体" w:hAnsi="宋体"/>
      <w:sz w:val="24"/>
      <w:szCs w:val="24"/>
    </w:rPr>
  </w:style>
  <w:style w:type="character" w:customStyle="1" w:styleId="59">
    <w:name w:val="p111"/>
    <w:qFormat/>
    <w:uiPriority w:val="0"/>
    <w:rPr>
      <w:rFonts w:hint="default" w:ascii="ˎ̥" w:hAnsi="ˎ̥"/>
      <w:sz w:val="22"/>
      <w:szCs w:val="22"/>
    </w:rPr>
  </w:style>
  <w:style w:type="character" w:customStyle="1" w:styleId="60">
    <w:name w:val="标题 字符1"/>
    <w:basedOn w:val="24"/>
    <w:qFormat/>
    <w:uiPriority w:val="10"/>
    <w:rPr>
      <w:rFonts w:asciiTheme="majorHAnsi" w:hAnsiTheme="majorHAnsi" w:eastAsiaTheme="majorEastAsia" w:cstheme="majorBidi"/>
      <w:b/>
      <w:bCs/>
      <w:sz w:val="32"/>
      <w:szCs w:val="32"/>
    </w:rPr>
  </w:style>
  <w:style w:type="character" w:customStyle="1" w:styleId="61">
    <w:name w:val="HTML 预设格式 字符1"/>
    <w:basedOn w:val="24"/>
    <w:semiHidden/>
    <w:qFormat/>
    <w:uiPriority w:val="99"/>
    <w:rPr>
      <w:rFonts w:ascii="Courier New" w:hAnsi="Courier New" w:cs="Courier New" w:eastAsiaTheme="minorEastAsia"/>
      <w:sz w:val="20"/>
      <w:szCs w:val="20"/>
    </w:rPr>
  </w:style>
  <w:style w:type="character" w:customStyle="1" w:styleId="62">
    <w:name w:val="批注文字 字符1"/>
    <w:basedOn w:val="24"/>
    <w:link w:val="13"/>
    <w:semiHidden/>
    <w:qFormat/>
    <w:uiPriority w:val="99"/>
    <w:rPr>
      <w:rFonts w:asciiTheme="minorHAnsi" w:hAnsiTheme="minorHAnsi" w:eastAsiaTheme="minorEastAsia"/>
      <w:sz w:val="21"/>
    </w:rPr>
  </w:style>
  <w:style w:type="character" w:customStyle="1" w:styleId="63">
    <w:name w:val="批注主题 字符1"/>
    <w:basedOn w:val="62"/>
    <w:semiHidden/>
    <w:qFormat/>
    <w:uiPriority w:val="99"/>
    <w:rPr>
      <w:rFonts w:asciiTheme="minorHAnsi" w:hAnsiTheme="minorHAnsi" w:eastAsiaTheme="minorEastAsia"/>
      <w:b/>
      <w:bCs/>
      <w:sz w:val="21"/>
    </w:rPr>
  </w:style>
  <w:style w:type="character" w:customStyle="1" w:styleId="64">
    <w:name w:val="纯文本 字符1"/>
    <w:basedOn w:val="24"/>
    <w:semiHidden/>
    <w:qFormat/>
    <w:uiPriority w:val="99"/>
    <w:rPr>
      <w:rFonts w:hAnsi="Courier New" w:cs="Courier New" w:asciiTheme="minorEastAsia" w:eastAsiaTheme="minorEastAsia"/>
      <w:sz w:val="21"/>
    </w:rPr>
  </w:style>
  <w:style w:type="paragraph" w:customStyle="1" w:styleId="65">
    <w:name w:val="_Style 56"/>
    <w:basedOn w:val="1"/>
    <w:next w:val="1"/>
    <w:qFormat/>
    <w:uiPriority w:val="0"/>
    <w:rPr>
      <w:rFonts w:ascii="Calibri" w:hAnsi="Calibri" w:eastAsia="宋体" w:cs="Times New Roman"/>
      <w:szCs w:val="24"/>
    </w:rPr>
  </w:style>
  <w:style w:type="character" w:customStyle="1" w:styleId="66">
    <w:name w:val="批注框文本 字符"/>
    <w:basedOn w:val="24"/>
    <w:link w:val="15"/>
    <w:semiHidden/>
    <w:qFormat/>
    <w:uiPriority w:val="0"/>
    <w:rPr>
      <w:rFonts w:ascii="Calibri" w:hAnsi="Calibri" w:cs="Times New Roman"/>
      <w:sz w:val="18"/>
      <w:szCs w:val="18"/>
    </w:rPr>
  </w:style>
  <w:style w:type="paragraph" w:customStyle="1" w:styleId="67">
    <w:name w:val="font6"/>
    <w:basedOn w:val="1"/>
    <w:qFormat/>
    <w:uiPriority w:val="0"/>
    <w:pPr>
      <w:widowControl/>
      <w:spacing w:before="100" w:beforeAutospacing="1" w:after="100" w:afterAutospacing="1"/>
      <w:jc w:val="left"/>
    </w:pPr>
    <w:rPr>
      <w:rFonts w:ascii="Calibri" w:hAnsi="Calibri" w:eastAsia="宋体" w:cs="Times New Roman"/>
      <w:kern w:val="0"/>
      <w:sz w:val="20"/>
      <w:szCs w:val="20"/>
    </w:rPr>
  </w:style>
  <w:style w:type="paragraph" w:customStyle="1" w:styleId="68">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69">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70">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eastAsia="宋体" w:cs="宋体"/>
      <w:kern w:val="0"/>
      <w:sz w:val="20"/>
      <w:szCs w:val="20"/>
    </w:rPr>
  </w:style>
  <w:style w:type="paragraph" w:customStyle="1" w:styleId="71">
    <w:name w:val="font7"/>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72">
    <w:name w:val="TOC 标题1"/>
    <w:basedOn w:val="2"/>
    <w:next w:val="1"/>
    <w:qFormat/>
    <w:uiPriority w:val="39"/>
    <w:pPr>
      <w:pageBreakBefore w:val="0"/>
      <w:widowControl/>
      <w:numPr>
        <w:numId w:val="0"/>
      </w:numPr>
      <w:spacing w:before="480" w:after="0" w:line="276" w:lineRule="auto"/>
      <w:outlineLvl w:val="9"/>
    </w:pPr>
    <w:rPr>
      <w:rFonts w:ascii="Cambria" w:hAnsi="Cambria"/>
      <w:color w:val="365F91"/>
      <w:kern w:val="0"/>
      <w:sz w:val="28"/>
      <w:szCs w:val="28"/>
    </w:rPr>
  </w:style>
  <w:style w:type="paragraph" w:customStyle="1" w:styleId="73">
    <w:name w:val="font5"/>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74">
    <w:name w:val="srni列表"/>
    <w:basedOn w:val="1"/>
    <w:qFormat/>
    <w:uiPriority w:val="0"/>
    <w:pPr>
      <w:tabs>
        <w:tab w:val="left" w:pos="425"/>
      </w:tabs>
      <w:spacing w:line="560" w:lineRule="exact"/>
      <w:ind w:left="851"/>
    </w:pPr>
    <w:rPr>
      <w:rFonts w:ascii="宋体" w:hAnsi="宋体" w:eastAsia="仿宋" w:cs="Times New Roman"/>
      <w:sz w:val="28"/>
      <w:szCs w:val="24"/>
    </w:rPr>
  </w:style>
  <w:style w:type="paragraph" w:styleId="75">
    <w:name w:val="No Spacing"/>
    <w:qFormat/>
    <w:uiPriority w:val="1"/>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65D9C5-EF88-41D0-B244-034904E10EAE}">
  <ds:schemaRefs/>
</ds:datastoreItem>
</file>

<file path=docProps/app.xml><?xml version="1.0" encoding="utf-8"?>
<Properties xmlns="http://schemas.openxmlformats.org/officeDocument/2006/extended-properties" xmlns:vt="http://schemas.openxmlformats.org/officeDocument/2006/docPropsVTypes">
  <Template>Normal</Template>
  <Company>MS</Company>
  <Pages>11</Pages>
  <Words>1128</Words>
  <Characters>6436</Characters>
  <Lines>53</Lines>
  <Paragraphs>15</Paragraphs>
  <TotalTime>0</TotalTime>
  <ScaleCrop>false</ScaleCrop>
  <LinksUpToDate>false</LinksUpToDate>
  <CharactersWithSpaces>7549</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2020-07-16T10:20:00Z</dcterms:created>
  <dc:creator>jsnlx</dc:creator>
  <cp:lastModifiedBy>不辣的皮皮特</cp:lastModifiedBy>
  <dcterms:modified xsi:type="dcterms:W3CDTF">2021-09-09T07:12:51Z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3D842770F07A40179E43C9357E9ECC8D</vt:lpwstr>
  </property>
</Properties>
</file>